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拟聘用人员名单</w:t>
      </w:r>
    </w:p>
    <w:tbl>
      <w:tblPr>
        <w:tblW w:w="618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6"/>
        <w:gridCol w:w="66"/>
        <w:gridCol w:w="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5991" w:type="dxa"/>
            <w:shd w:val="clear"/>
            <w:vAlign w:val="center"/>
          </w:tcPr>
          <w:tbl>
            <w:tblPr>
              <w:tblW w:w="5960" w:type="dxa"/>
              <w:jc w:val="center"/>
              <w:tblInd w:w="-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78"/>
              <w:gridCol w:w="1991"/>
              <w:gridCol w:w="219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78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黑体" w:hAnsi="宋体" w:eastAsia="黑体" w:cs="黑体"/>
                      <w:sz w:val="32"/>
                      <w:szCs w:val="32"/>
                    </w:rPr>
                    <w:t>岗位</w:t>
                  </w:r>
                </w:p>
              </w:tc>
              <w:tc>
                <w:tcPr>
                  <w:tcW w:w="1991" w:type="dxa"/>
                  <w:tcBorders>
                    <w:top w:val="single" w:color="auto" w:sz="2" w:space="0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191" w:type="dxa"/>
                  <w:tcBorders>
                    <w:top w:val="single" w:color="auto" w:sz="2" w:space="0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sz w:val="32"/>
                      <w:szCs w:val="32"/>
                    </w:rPr>
                    <w:t>准考证号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  <w:t>综合文秘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</w:rPr>
                    <w:t>周玉琴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</w:rPr>
                    <w:t>A032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</w:rPr>
                    <w:t>法律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</w:rPr>
                    <w:t>黄轩苡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color="auto" w:sz="2" w:space="0"/>
                    <w:right w:val="single" w:color="auto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sz w:val="32"/>
                      <w:szCs w:val="32"/>
                    </w:rPr>
                    <w:t>B002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　</w:t>
            </w:r>
            <w:bookmarkStart w:id="0" w:name="_GoBack"/>
            <w:bookmarkEnd w:id="0"/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7D94"/>
    <w:rsid w:val="0A7D7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2017-08-16T13:34:00Z</dcterms:created>
  <dc:creator>ASUS</dc:creator>
  <cp:lastModifiedBy>ASUS</cp:lastModifiedBy>
  <dcterms:modified xsi:type="dcterms:W3CDTF">2017-08-16T13:34:36Z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