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24"/>
          <w:szCs w:val="24"/>
          <w:bdr w:val="none" w:color="auto" w:sz="0" w:space="0"/>
          <w:shd w:val="clear" w:fill="FFFFFF"/>
        </w:rPr>
        <w:t>湘潭经济技术开发区公开招聘编外聘用制建设工程质量安全监督管理人员</w:t>
      </w:r>
      <w:r>
        <w:rPr>
          <w:rFonts w:ascii="宋体" w:hAnsi="宋体" w:eastAsia="宋体" w:cs="宋体"/>
          <w:b/>
          <w:i w:val="0"/>
          <w:caps w:val="0"/>
          <w:color w:val="333333"/>
          <w:spacing w:val="0"/>
          <w:sz w:val="24"/>
          <w:szCs w:val="24"/>
          <w:bdr w:val="none" w:color="auto" w:sz="0" w:space="0"/>
          <w:shd w:val="clear" w:fill="FFFFFF"/>
        </w:rPr>
        <w:t>面试（现场资格审查合格）人员名单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ascii="宋体" w:hAnsi="宋体" w:eastAsia="宋体" w:cs="宋体"/>
          <w:i w:val="0"/>
          <w:caps w:val="0"/>
          <w:color w:val="333333"/>
          <w:spacing w:val="0"/>
          <w:sz w:val="24"/>
          <w:szCs w:val="24"/>
        </w:rPr>
      </w:pPr>
    </w:p>
    <w:tbl>
      <w:tblPr>
        <w:tblW w:w="81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85"/>
        <w:gridCol w:w="1425"/>
        <w:gridCol w:w="1185"/>
        <w:gridCol w:w="46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仿宋" w:hAnsi="仿宋" w:eastAsia="仿宋" w:cs="仿宋"/>
                <w:b/>
                <w:i w:val="0"/>
                <w:caps w:val="0"/>
                <w:color w:val="000000"/>
                <w:spacing w:val="0"/>
                <w:sz w:val="22"/>
                <w:szCs w:val="22"/>
                <w:u w:val="none"/>
              </w:rPr>
            </w:pPr>
            <w:r>
              <w:rPr>
                <w:rFonts w:hint="eastAsia" w:ascii="仿宋" w:hAnsi="仿宋" w:eastAsia="仿宋" w:cs="仿宋"/>
                <w:b/>
                <w:i w:val="0"/>
                <w:caps w:val="0"/>
                <w:color w:val="000000"/>
                <w:spacing w:val="0"/>
                <w:kern w:val="0"/>
                <w:sz w:val="22"/>
                <w:szCs w:val="22"/>
                <w:u w:val="none"/>
                <w:bdr w:val="none" w:color="auto" w:sz="0" w:space="0"/>
                <w:lang w:val="en-US" w:eastAsia="zh-CN" w:bidi="ar"/>
              </w:rPr>
              <w:t>序号</w:t>
            </w:r>
          </w:p>
        </w:tc>
        <w:tc>
          <w:tcPr>
            <w:tcW w:w="14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i w:val="0"/>
                <w:caps w:val="0"/>
                <w:color w:val="000000"/>
                <w:spacing w:val="0"/>
                <w:sz w:val="22"/>
                <w:szCs w:val="22"/>
                <w:u w:val="none"/>
              </w:rPr>
            </w:pPr>
            <w:r>
              <w:rPr>
                <w:rFonts w:hint="eastAsia" w:ascii="仿宋" w:hAnsi="仿宋" w:eastAsia="仿宋" w:cs="仿宋"/>
                <w:b/>
                <w:i w:val="0"/>
                <w:caps w:val="0"/>
                <w:color w:val="000000"/>
                <w:spacing w:val="0"/>
                <w:kern w:val="0"/>
                <w:sz w:val="22"/>
                <w:szCs w:val="22"/>
                <w:u w:val="none"/>
                <w:bdr w:val="none" w:color="auto" w:sz="0" w:space="0"/>
                <w:lang w:val="en-US" w:eastAsia="zh-CN" w:bidi="ar"/>
              </w:rPr>
              <w:t>考号</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i w:val="0"/>
                <w:caps w:val="0"/>
                <w:color w:val="000000"/>
                <w:spacing w:val="0"/>
                <w:sz w:val="22"/>
                <w:szCs w:val="22"/>
                <w:u w:val="none"/>
              </w:rPr>
            </w:pPr>
            <w:r>
              <w:rPr>
                <w:rFonts w:hint="eastAsia" w:ascii="仿宋" w:hAnsi="仿宋" w:eastAsia="仿宋" w:cs="仿宋"/>
                <w:b/>
                <w:i w:val="0"/>
                <w:caps w:val="0"/>
                <w:color w:val="000000"/>
                <w:spacing w:val="0"/>
                <w:kern w:val="0"/>
                <w:sz w:val="22"/>
                <w:szCs w:val="22"/>
                <w:u w:val="none"/>
                <w:bdr w:val="none" w:color="auto" w:sz="0" w:space="0"/>
                <w:lang w:val="en-US" w:eastAsia="zh-CN" w:bidi="ar"/>
              </w:rPr>
              <w:t>姓名</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i w:val="0"/>
                <w:caps w:val="0"/>
                <w:color w:val="000000"/>
                <w:spacing w:val="0"/>
                <w:sz w:val="22"/>
                <w:szCs w:val="22"/>
                <w:u w:val="none"/>
              </w:rPr>
            </w:pPr>
            <w:r>
              <w:rPr>
                <w:rFonts w:hint="eastAsia" w:ascii="仿宋" w:hAnsi="仿宋" w:eastAsia="仿宋" w:cs="仿宋"/>
                <w:b/>
                <w:i w:val="0"/>
                <w:caps w:val="0"/>
                <w:color w:val="000000"/>
                <w:spacing w:val="0"/>
                <w:kern w:val="0"/>
                <w:sz w:val="22"/>
                <w:szCs w:val="22"/>
                <w:u w:val="none"/>
                <w:bdr w:val="none" w:color="auto" w:sz="0" w:space="0"/>
                <w:lang w:val="en-US" w:eastAsia="zh-CN" w:bidi="ar"/>
              </w:rPr>
              <w:t>报考职位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w:t>
            </w:r>
          </w:p>
        </w:tc>
        <w:tc>
          <w:tcPr>
            <w:tcW w:w="142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10000113</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晏智宏</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2</w:t>
            </w:r>
          </w:p>
        </w:tc>
        <w:tc>
          <w:tcPr>
            <w:tcW w:w="142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10000116</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聂亮</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3</w:t>
            </w:r>
          </w:p>
        </w:tc>
        <w:tc>
          <w:tcPr>
            <w:tcW w:w="142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10000128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曾凯凯</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4</w:t>
            </w:r>
          </w:p>
        </w:tc>
        <w:tc>
          <w:tcPr>
            <w:tcW w:w="142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10000101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杨凡</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5</w:t>
            </w:r>
          </w:p>
        </w:tc>
        <w:tc>
          <w:tcPr>
            <w:tcW w:w="142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10000125</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曾明锋</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6</w:t>
            </w:r>
          </w:p>
        </w:tc>
        <w:tc>
          <w:tcPr>
            <w:tcW w:w="142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10000115</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卢磊</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7</w:t>
            </w:r>
          </w:p>
        </w:tc>
        <w:tc>
          <w:tcPr>
            <w:tcW w:w="142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10000131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肖京</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8</w:t>
            </w:r>
          </w:p>
        </w:tc>
        <w:tc>
          <w:tcPr>
            <w:tcW w:w="142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10000132</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黄璜</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9</w:t>
            </w:r>
          </w:p>
        </w:tc>
        <w:tc>
          <w:tcPr>
            <w:tcW w:w="142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10000133</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肖微</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w:t>
            </w:r>
          </w:p>
        </w:tc>
        <w:tc>
          <w:tcPr>
            <w:tcW w:w="142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10000134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程雷</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11</w:t>
            </w:r>
          </w:p>
        </w:tc>
        <w:tc>
          <w:tcPr>
            <w:tcW w:w="14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10000135</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尹凤娥</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88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12</w:t>
            </w:r>
          </w:p>
        </w:tc>
        <w:tc>
          <w:tcPr>
            <w:tcW w:w="14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10000136</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唐沁</w:t>
            </w:r>
          </w:p>
        </w:tc>
        <w:tc>
          <w:tcPr>
            <w:tcW w:w="46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bdr w:val="none" w:color="auto" w:sz="0" w:space="0"/>
                <w:lang w:val="en-US" w:eastAsia="zh-CN" w:bidi="ar"/>
              </w:rPr>
              <w:t>建设工程质量安全监督管理人员岗位②</w:t>
            </w:r>
          </w:p>
        </w:tc>
      </w:tr>
    </w:tbl>
    <w:p>
      <w:r>
        <w:rPr>
          <w:rFonts w:ascii="宋体" w:hAnsi="宋体" w:eastAsia="宋体" w:cs="宋体"/>
          <w:i w:val="0"/>
          <w:caps w:val="0"/>
          <w:color w:val="333333"/>
          <w:spacing w:val="0"/>
          <w:sz w:val="24"/>
          <w:szCs w:val="24"/>
          <w:shd w:val="clear" w:fill="FFFFFF"/>
        </w:rPr>
        <w:t>说明：10000120号考生未按要求参加现场资格审查，视为放弃。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C048F"/>
    <w:rsid w:val="7BAC0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2019-04-18T09:05:00Z</dcterms:created>
  <dc:creator>石果</dc:creator>
  <cp:lastModifiedBy>石果</cp:lastModifiedBy>
  <dcterms:modified xsi:type="dcterms:W3CDTF">2019-04-18T09:06:11Z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