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娄底市畜牧水产和农机事务中心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工作人员岗位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及报考条件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14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638"/>
        <w:gridCol w:w="1380"/>
        <w:gridCol w:w="2110"/>
        <w:gridCol w:w="1368"/>
        <w:gridCol w:w="1263"/>
        <w:gridCol w:w="254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选 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计划数</w:t>
            </w:r>
          </w:p>
        </w:tc>
        <w:tc>
          <w:tcPr>
            <w:tcW w:w="7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岗位条件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龄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其他条件要求</w:t>
            </w: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w w:val="90"/>
                <w:sz w:val="28"/>
                <w:szCs w:val="28"/>
                <w:lang w:eastAsia="zh-CN"/>
              </w:rPr>
              <w:t>娄底</w:t>
            </w:r>
            <w:r>
              <w:rPr>
                <w:rFonts w:ascii="Times New Roman" w:hAnsi="仿宋_GB2312" w:eastAsia="仿宋_GB2312"/>
                <w:w w:val="90"/>
                <w:sz w:val="28"/>
                <w:szCs w:val="28"/>
              </w:rPr>
              <w:t>市动物疫病预防控制中心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综合岗位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35岁以下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（1986年6月1日以后出生）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具有全日制大学本科及以上学历、学位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不 限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三年以上在编在岗 工作经历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w w:val="90"/>
                <w:sz w:val="28"/>
                <w:szCs w:val="28"/>
                <w:lang w:eastAsia="zh-CN"/>
              </w:rPr>
              <w:t>娄底</w:t>
            </w:r>
            <w:r>
              <w:rPr>
                <w:rFonts w:ascii="Times New Roman" w:hAnsi="仿宋_GB2312" w:eastAsia="仿宋_GB2312"/>
                <w:w w:val="90"/>
                <w:sz w:val="28"/>
                <w:szCs w:val="28"/>
              </w:rPr>
              <w:t>市农机技术推广中心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综合岗位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35岁以下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（1986年6月1日以后出生）</w:t>
            </w:r>
          </w:p>
        </w:tc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具有全日制大学本科及以上学历、学位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不 限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8"/>
                <w:szCs w:val="28"/>
                <w:lang w:val="en-US" w:eastAsia="zh-CN"/>
              </w:rPr>
              <w:t>三年以上在编在岗 工作经历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562B352B"/>
    <w:rsid w:val="078E11A6"/>
    <w:rsid w:val="304A278E"/>
    <w:rsid w:val="562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2471</Words>
  <Characters>2591</Characters>
  <Lines>0</Lines>
  <Paragraphs>0</Paragraphs>
  <TotalTime>4</TotalTime>
  <ScaleCrop>false</ScaleCrop>
  <LinksUpToDate>false</LinksUpToDate>
  <CharactersWithSpaces>2657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2022-05-12T09:13:00Z</dcterms:created>
  <dc:creator>颜金辉</dc:creator>
  <cp:lastModifiedBy>刘文波</cp:lastModifiedBy>
  <dcterms:modified xsi:type="dcterms:W3CDTF">2022-05-12T23:54:14Z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10C3956C187A4FAFB735CB6D0D7CE4B3</vt:lpwstr>
  </property>
</Properties>
</file>