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/>
          <w:b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sz w:val="44"/>
          <w:szCs w:val="44"/>
        </w:rPr>
        <w:t>永州市不动产登记中心招聘报名登记表</w:t>
      </w:r>
    </w:p>
    <w:bookmarkEnd w:id="0"/>
    <w:tbl>
      <w:tblPr>
        <w:tblStyle w:val="4"/>
        <w:tblW w:w="9498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881"/>
        <w:gridCol w:w="563"/>
        <w:gridCol w:w="571"/>
        <w:gridCol w:w="425"/>
        <w:gridCol w:w="709"/>
        <w:gridCol w:w="585"/>
        <w:gridCol w:w="691"/>
        <w:gridCol w:w="425"/>
        <w:gridCol w:w="142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现居地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 间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有无住房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学习/工作时间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主要学习工作成绩及所获专业资格证书</w:t>
            </w: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特长及兴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趣爱好</w:t>
            </w: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提示</w:t>
            </w:r>
          </w:p>
        </w:tc>
        <w:tc>
          <w:tcPr>
            <w:tcW w:w="8252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保证遵守国家有关法规和我</w:t>
            </w:r>
            <w:r>
              <w:rPr>
                <w:rFonts w:hint="eastAsia"/>
                <w:sz w:val="24"/>
                <w:lang w:eastAsia="zh-CN"/>
              </w:rPr>
              <w:t>中心</w:t>
            </w:r>
            <w:r>
              <w:rPr>
                <w:rFonts w:hint="eastAsia"/>
                <w:sz w:val="24"/>
              </w:rPr>
              <w:t>规章制度。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1587" w:right="1770" w:bottom="1587" w:left="1417" w:header="851" w:footer="992" w:gutter="0"/>
      <w:cols w:space="720" w:num="1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721"/>
    <w:multiLevelType w:val="multilevel"/>
    <w:tmpl w:val="28E8172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45E08"/>
    <w:rsid w:val="3CC7458B"/>
    <w:rsid w:val="46945E08"/>
    <w:rsid w:val="479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snapToGrid w:val="0"/>
      <w:spacing w:val="-22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b w:val="0"/>
      <w:bCs w:val="0"/>
      <w:snapToGrid/>
      <w:spacing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2020-12-28T00:54:00Z</dcterms:created>
  <dc:creator>c傲然</dc:creator>
  <cp:lastModifiedBy>c傲然</cp:lastModifiedBy>
  <dcterms:modified xsi:type="dcterms:W3CDTF">2020-12-28T00:56:49Z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