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"/>
        <w:gridCol w:w="802"/>
        <w:gridCol w:w="1337"/>
        <w:gridCol w:w="2492"/>
        <w:gridCol w:w="2724"/>
      </w:tblGrid>
      <w:tr w:rsidR="007A7129" w:rsidRPr="007A7129" w:rsidTr="007A7129">
        <w:trPr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姓名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性别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综合成绩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报考职位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现工作单位 </w:t>
            </w:r>
          </w:p>
        </w:tc>
      </w:tr>
      <w:tr w:rsidR="007A7129" w:rsidRPr="007A7129" w:rsidTr="007A7129">
        <w:trPr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谢莉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女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75.86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市经信委文字综合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衡南县文体广新局 </w:t>
            </w:r>
          </w:p>
        </w:tc>
      </w:tr>
      <w:tr w:rsidR="007A7129" w:rsidRPr="007A7129" w:rsidTr="007A7129">
        <w:trPr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凌漫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男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80.66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市经信委计算机应用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共青团衡南县委 </w:t>
            </w:r>
          </w:p>
        </w:tc>
      </w:tr>
      <w:tr w:rsidR="007A7129" w:rsidRPr="007A7129" w:rsidTr="007A7129">
        <w:trPr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高榕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女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77.00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市经信委财务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祁东县风石堰镇 </w:t>
            </w:r>
          </w:p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人民政府 </w:t>
            </w:r>
          </w:p>
        </w:tc>
      </w:tr>
      <w:tr w:rsidR="007A7129" w:rsidRPr="007A7129" w:rsidTr="007A7129">
        <w:trPr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陈建廷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男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78.82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市散装水泥管理办公室文字综合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129" w:rsidRPr="007A7129" w:rsidRDefault="007A7129" w:rsidP="007A7129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color w:val="454545"/>
                <w:sz w:val="21"/>
                <w:szCs w:val="21"/>
              </w:rPr>
            </w:pPr>
            <w:r w:rsidRPr="007A7129">
              <w:rPr>
                <w:rFonts w:ascii="宋体" w:eastAsia="宋体" w:hAnsi="宋体" w:cs="宋体" w:hint="eastAsia"/>
                <w:color w:val="454545"/>
                <w:sz w:val="21"/>
                <w:szCs w:val="21"/>
              </w:rPr>
              <w:t xml:space="preserve">祁东县公安局 </w:t>
            </w:r>
          </w:p>
        </w:tc>
      </w:tr>
    </w:tbl>
    <w:p w:rsidR="004358AB" w:rsidRDefault="007A7129" w:rsidP="00D31D50">
      <w:pPr>
        <w:spacing w:line="220" w:lineRule="atLeast"/>
      </w:pPr>
      <w:r w:rsidRPr="007A7129">
        <w:rPr>
          <w:rFonts w:ascii="宋体" w:eastAsia="宋体" w:hAnsi="宋体" w:cs="宋体" w:hint="eastAsia"/>
          <w:color w:val="000000"/>
          <w:sz w:val="24"/>
          <w:szCs w:val="24"/>
        </w:rPr>
        <w:pict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29E2"/>
    <w:rsid w:val="007A712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2017-01-22T10:01:00Z</dcterms:modified>
</cp:coreProperties>
</file>