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i w:val="0"/>
          <w:caps w:val="0"/>
          <w:color w:val="D50100"/>
          <w:spacing w:val="0"/>
          <w:sz w:val="20"/>
          <w:szCs w:val="20"/>
          <w:shd w:val="clear" w:fill="F8FFF7"/>
        </w:rPr>
      </w:pPr>
      <w:r>
        <w:rPr>
          <w:rFonts w:ascii="宋体" w:hAnsi="宋体" w:eastAsia="宋体" w:cs="宋体"/>
          <w:b/>
          <w:i w:val="0"/>
          <w:caps w:val="0"/>
          <w:color w:val="D50100"/>
          <w:spacing w:val="0"/>
          <w:sz w:val="20"/>
          <w:szCs w:val="20"/>
          <w:shd w:val="clear" w:fill="F8FFF7"/>
        </w:rPr>
        <w:t>2017年</w:t>
      </w:r>
      <w:r>
        <w:rPr>
          <w:rFonts w:ascii="宋体" w:hAnsi="宋体" w:eastAsia="宋体" w:cs="宋体"/>
          <w:b/>
          <w:i w:val="0"/>
          <w:caps w:val="0"/>
          <w:color w:val="D50100"/>
          <w:spacing w:val="0"/>
          <w:sz w:val="20"/>
          <w:szCs w:val="20"/>
          <w:shd w:val="clear" w:fill="F8FFF7"/>
        </w:rPr>
        <w:t>汝城县公开招聘教师综合成绩和体检入围名单补充公告</w:t>
      </w:r>
    </w:p>
    <w:p>
      <w:pPr>
        <w:jc w:val="center"/>
        <w:rPr>
          <w:rFonts w:ascii="宋体" w:hAnsi="宋体" w:eastAsia="宋体" w:cs="宋体"/>
          <w:b/>
          <w:i w:val="0"/>
          <w:caps w:val="0"/>
          <w:color w:val="D50100"/>
          <w:spacing w:val="0"/>
          <w:sz w:val="20"/>
          <w:szCs w:val="20"/>
          <w:shd w:val="clear" w:fill="F8FFF7"/>
        </w:rPr>
      </w:pPr>
      <w:r>
        <w:drawing>
          <wp:inline distT="0" distB="0" distL="114300" distR="114300">
            <wp:extent cx="5269865" cy="3489325"/>
            <wp:effectExtent l="0" t="0" r="63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489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宋体" w:hAnsi="宋体" w:eastAsia="宋体" w:cs="宋体"/>
          <w:b/>
          <w:i w:val="0"/>
          <w:caps w:val="0"/>
          <w:color w:val="D50100"/>
          <w:spacing w:val="0"/>
          <w:sz w:val="20"/>
          <w:szCs w:val="20"/>
          <w:shd w:val="clear" w:fill="F8FFF7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619FD"/>
    <w:rsid w:val="6BF619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2017-06-07T07:57:00Z</dcterms:created>
  <dc:creator>ASUS</dc:creator>
  <cp:lastModifiedBy>ASUS</cp:lastModifiedBy>
  <dcterms:modified xsi:type="dcterms:W3CDTF">2017-06-07T08:01:00Z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