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27"/>
        <w:gridCol w:w="2124"/>
        <w:gridCol w:w="5473"/>
      </w:tblGrid>
      <w:tr w:rsidR="000025FF" w:rsidRPr="000025FF">
        <w:trPr>
          <w:trHeight w:val="852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姓名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性别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准考证号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毕业院校或原工作单位</w:t>
            </w:r>
          </w:p>
        </w:tc>
      </w:tr>
      <w:tr w:rsidR="000025FF" w:rsidRPr="000025FF">
        <w:trPr>
          <w:trHeight w:val="85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刘盈吟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4"/>
              </w:rPr>
              <w:t>977142216924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仿宋" w:eastAsia="仿宋" w:hAnsi="仿宋" w:cs="Calibri" w:hint="eastAsia"/>
                <w:color w:val="3F3F3F"/>
                <w:kern w:val="0"/>
                <w:sz w:val="32"/>
                <w:szCs w:val="32"/>
              </w:rPr>
              <w:t>湖北省襄阳市襄城职高</w:t>
            </w:r>
          </w:p>
        </w:tc>
      </w:tr>
      <w:tr w:rsidR="000025FF" w:rsidRPr="000025FF">
        <w:trPr>
          <w:trHeight w:val="83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赵丽娅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4"/>
              </w:rPr>
              <w:t>977131241925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仿宋" w:eastAsia="仿宋" w:hAnsi="仿宋" w:cs="Calibri" w:hint="eastAsia"/>
                <w:color w:val="3F3F3F"/>
                <w:kern w:val="0"/>
                <w:sz w:val="32"/>
                <w:szCs w:val="32"/>
              </w:rPr>
              <w:t>上海市浦东新区文化产业促进中心</w:t>
            </w:r>
          </w:p>
        </w:tc>
      </w:tr>
      <w:tr w:rsidR="000025FF" w:rsidRPr="000025FF">
        <w:trPr>
          <w:trHeight w:val="83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张鹏鹏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男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4"/>
              </w:rPr>
              <w:t>977132045802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仿宋" w:eastAsia="仿宋" w:hAnsi="仿宋" w:cs="Calibri" w:hint="eastAsia"/>
                <w:color w:val="3F3F3F"/>
                <w:kern w:val="0"/>
                <w:sz w:val="32"/>
                <w:szCs w:val="32"/>
              </w:rPr>
              <w:t>南京报业传媒集团《金陵瞭望》杂志社</w:t>
            </w:r>
          </w:p>
        </w:tc>
      </w:tr>
      <w:tr w:rsidR="000025FF" w:rsidRPr="000025FF">
        <w:trPr>
          <w:trHeight w:val="83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宁</w:t>
            </w: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 xml:space="preserve">  </w:t>
            </w: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Calibri" w:eastAsia="仿宋" w:hAnsi="Calibri" w:cs="Calibri" w:hint="eastAsia"/>
                <w:color w:val="3F3F3F"/>
                <w:kern w:val="0"/>
                <w:sz w:val="32"/>
                <w:szCs w:val="34"/>
              </w:rPr>
              <w:t>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center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Times New Roman" w:eastAsia="仿宋" w:hAnsi="Times New Roman" w:cs="Times New Roman"/>
                <w:color w:val="3F3F3F"/>
                <w:kern w:val="0"/>
                <w:sz w:val="32"/>
                <w:szCs w:val="34"/>
              </w:rPr>
              <w:t>977131212413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FF" w:rsidRPr="000025FF" w:rsidRDefault="000025FF" w:rsidP="000025FF">
            <w:pPr>
              <w:widowControl/>
              <w:spacing w:line="560" w:lineRule="exact"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  <w:r w:rsidRPr="000025FF">
              <w:rPr>
                <w:rFonts w:ascii="仿宋" w:eastAsia="仿宋" w:hAnsi="仿宋" w:cs="Calibri" w:hint="eastAsia"/>
                <w:color w:val="3F3F3F"/>
                <w:kern w:val="0"/>
                <w:sz w:val="32"/>
                <w:szCs w:val="32"/>
              </w:rPr>
              <w:t>上海市静安区住房保障和房屋管理局</w:t>
            </w:r>
          </w:p>
        </w:tc>
      </w:tr>
    </w:tbl>
    <w:p w:rsidR="008B690A" w:rsidRPr="000025FF" w:rsidRDefault="008B690A">
      <w:bookmarkStart w:id="0" w:name="_GoBack"/>
      <w:bookmarkEnd w:id="0"/>
    </w:p>
    <w:sectPr w:rsidR="008B690A" w:rsidRPr="00002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FF"/>
    <w:rsid w:val="000025FF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5B7D9-256D-4FA8-92F2-491F63F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2017-05-26T08:52:00Z</dcterms:created>
  <dcterms:modified xsi:type="dcterms:W3CDTF">2017-05-26T08:52:00Z</dcterms:modified>
</cp:coreProperties>
</file>