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  <w:bdr w:val="none" w:color="auto" w:sz="0" w:space="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4"/>
          <w:szCs w:val="24"/>
          <w:bdr w:val="none" w:color="auto" w:sz="0" w:space="0"/>
        </w:rPr>
        <w:t>附件2: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4"/>
          <w:szCs w:val="24"/>
          <w:bdr w:val="none" w:color="auto" w:sz="0" w:space="0"/>
        </w:rPr>
        <w:t>2019年耒阳市卫健系统公开招聘专业技术人员乡镇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4"/>
          <w:szCs w:val="24"/>
          <w:bdr w:val="none" w:color="auto" w:sz="0" w:space="0"/>
        </w:rPr>
        <w:t>卫生院拟聘用人员选岗一览表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4"/>
          <w:szCs w:val="24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  <w:bdr w:val="none" w:color="auto" w:sz="0" w:space="0"/>
        </w:rPr>
        <w:t> </w:t>
      </w:r>
      <w:bookmarkStart w:id="0" w:name="_GoBack"/>
      <w:bookmarkEnd w:id="0"/>
    </w:p>
    <w:tbl>
      <w:tblPr>
        <w:tblW w:w="832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945"/>
        <w:gridCol w:w="805"/>
        <w:gridCol w:w="953"/>
        <w:gridCol w:w="953"/>
        <w:gridCol w:w="953"/>
        <w:gridCol w:w="945"/>
        <w:gridCol w:w="945"/>
        <w:gridCol w:w="82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c>
          <w:tcPr>
            <w:tcW w:w="194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单位名称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0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人数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57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岗位及职数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8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临床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中医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护理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检验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影像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中药药剂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泗门洲卫生院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竹市卫生院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马水镇中心卫生院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8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坪田卫生分院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洲陂卫生院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亮源乡卫生院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新市镇中心卫生院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遥田镇卫生院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大市镇卫生院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淝田镇卫生院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东湖圩镇中心卫生院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7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枫泉卫生分院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导子镇卫生院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浔江卫生分院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三都镇卫生院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上架卫生院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石准卫生分院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夏塘镇中心卫生院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长冲卫生分院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龙塘镇卫生院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大义镇卫生院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哲桥镇中心卫生院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8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集贤卫生分院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雅江卫生分院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公平圩镇中心卫生院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太平圩乡卫生院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仁义镇中心卫生院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罗渡卫生分院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长坪乡卫生院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合   计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77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27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7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4"/>
          <w:szCs w:val="24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4"/>
          <w:szCs w:val="24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C5976"/>
    <w:rsid w:val="15CC5976"/>
    <w:rsid w:val="3A45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2019-11-01T00:58:00Z</dcterms:created>
  <dc:creator>。</dc:creator>
  <cp:lastModifiedBy>。</cp:lastModifiedBy>
  <dcterms:modified xsi:type="dcterms:W3CDTF">2019-11-01T00:59:32Z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