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6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2019</w:t>
      </w:r>
      <w:r>
        <w:rPr>
          <w:rStyle w:val="6"/>
          <w:lang w:val="en-US" w:eastAsia="zh-CN" w:bidi="ar"/>
        </w:rPr>
        <w:t>年长沙市优化营商环境协调事务中心公开选调工作人员岗位表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Style w:val="6"/>
          <w:rFonts w:hint="eastAsia"/>
          <w:lang w:val="en-US" w:eastAsia="zh-CN" w:bidi="ar"/>
        </w:rPr>
      </w:pPr>
    </w:p>
    <w:tbl>
      <w:tblPr>
        <w:tblStyle w:val="2"/>
        <w:tblW w:w="13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844"/>
        <w:gridCol w:w="824"/>
        <w:gridCol w:w="1081"/>
        <w:gridCol w:w="875"/>
        <w:gridCol w:w="556"/>
        <w:gridCol w:w="1133"/>
        <w:gridCol w:w="1164"/>
        <w:gridCol w:w="1720"/>
        <w:gridCol w:w="1853"/>
        <w:gridCol w:w="1419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  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长沙市优化营商环境协调事务中心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拨款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5"/>
                <w:rFonts w:hAnsi="Times New Roman"/>
                <w:color w:val="auto"/>
                <w:sz w:val="21"/>
                <w:szCs w:val="21"/>
                <w:lang w:val="en-US" w:eastAsia="zh-CN" w:bidi="ar"/>
              </w:rPr>
              <w:t>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全国普通高等学校计划内统招全日制本科及以上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全省各级机关事业单位在职在编人员，具有3年及以上机关事业单位文秘工作经历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公共基础知识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岗位专业知识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（写作）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有较强的文字综合和调查研究能力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  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长沙市优化营商环境协调事务中心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拨款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法制专干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4"/>
                <w:rFonts w:hAnsi="Times New Roman"/>
                <w:color w:val="auto"/>
                <w:sz w:val="21"/>
                <w:szCs w:val="21"/>
                <w:lang w:val="en-US" w:eastAsia="zh-CN" w:bidi="ar"/>
              </w:rPr>
              <w:t>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全国普通高等学校计划内统招全日制本科及以上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全省各级机关事业单位在职在编人员，具有3年及以上法律业务岗位工作经历，有法律职业资格证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公共基础知识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岗位专业知识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有一定的法律研究和实践能力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  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长沙市优化营商环境协调事务中心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拨款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统计专干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5"/>
                <w:rFonts w:hAnsi="Times New Roman"/>
                <w:color w:val="auto"/>
                <w:sz w:val="21"/>
                <w:szCs w:val="21"/>
                <w:lang w:val="en-US" w:eastAsia="zh-CN" w:bidi="ar"/>
              </w:rPr>
              <w:t>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全国普通高等学校计划内统招全日制本科及以上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全省各级机关事业单位在职在编人员，具有3年及以上统计工作经历，有中级及以上统计师证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公共基础知识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岗位专业知识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能熟练进行数据整理、统计研究和评价分析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  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长沙市优化营商环境协调事务中心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拨款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党务专干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5"/>
                <w:rFonts w:hAnsi="Times New Roman"/>
                <w:color w:val="auto"/>
                <w:sz w:val="21"/>
                <w:szCs w:val="21"/>
                <w:lang w:val="en-US" w:eastAsia="zh-CN" w:bidi="ar"/>
              </w:rPr>
              <w:t>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全国普通高等学校计划内统招全日制本科及以上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政治学类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全省各级机关事业单位在职在编人员，中共党员，具有3年及以上机关事业单位党务工作经历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公共基础知识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岗位专业知识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（写作）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熟悉党的路线、方针、政策，并有较强的文字综合能力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  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长沙市优化营商环境协调事务中心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拨款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财务专干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5"/>
                <w:rFonts w:hAnsi="Times New Roman"/>
                <w:color w:val="auto"/>
                <w:sz w:val="21"/>
                <w:szCs w:val="21"/>
                <w:lang w:val="en-US" w:eastAsia="zh-CN" w:bidi="ar"/>
              </w:rPr>
              <w:t>岁以下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全国普通高等学校计划内统招全日制本科及以上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财务管理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审计学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全省各级机关事业单位在职在编人员，具有3年及以上财务工作经历，具有中级及以上会计师证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公共基础知识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岗位专业知识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熟悉财政政策、财经纪律，能熟练使用财务系统软件</w:t>
            </w:r>
          </w:p>
        </w:tc>
      </w:tr>
    </w:tbl>
    <w:p>
      <w:pPr>
        <w:rPr>
          <w:sz w:val="18"/>
          <w:szCs w:val="21"/>
        </w:rPr>
      </w:pPr>
    </w:p>
    <w:p>
      <w:pPr>
        <w:rPr>
          <w:sz w:val="18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94052"/>
    <w:rsid w:val="00904AAA"/>
    <w:rsid w:val="01DA55D8"/>
    <w:rsid w:val="021F56C9"/>
    <w:rsid w:val="02BF008B"/>
    <w:rsid w:val="06B56A2C"/>
    <w:rsid w:val="0B546358"/>
    <w:rsid w:val="0D437CAD"/>
    <w:rsid w:val="0FFC3674"/>
    <w:rsid w:val="122139D8"/>
    <w:rsid w:val="12C12FD0"/>
    <w:rsid w:val="12FB6275"/>
    <w:rsid w:val="15AE0458"/>
    <w:rsid w:val="1C9343AE"/>
    <w:rsid w:val="1E0031DF"/>
    <w:rsid w:val="1F021FEC"/>
    <w:rsid w:val="1F2015B7"/>
    <w:rsid w:val="1F7A5299"/>
    <w:rsid w:val="20296BB5"/>
    <w:rsid w:val="22F6667C"/>
    <w:rsid w:val="24244390"/>
    <w:rsid w:val="260338A8"/>
    <w:rsid w:val="277D17F4"/>
    <w:rsid w:val="27964AC2"/>
    <w:rsid w:val="28663545"/>
    <w:rsid w:val="28AB3317"/>
    <w:rsid w:val="2DEE5979"/>
    <w:rsid w:val="2FB84F48"/>
    <w:rsid w:val="30E14F6A"/>
    <w:rsid w:val="34283288"/>
    <w:rsid w:val="35DD6882"/>
    <w:rsid w:val="3D963B04"/>
    <w:rsid w:val="3D9D6797"/>
    <w:rsid w:val="3E690906"/>
    <w:rsid w:val="3ED05A11"/>
    <w:rsid w:val="3F2A08DD"/>
    <w:rsid w:val="45EB740A"/>
    <w:rsid w:val="47C32FD0"/>
    <w:rsid w:val="49490591"/>
    <w:rsid w:val="49BA1FDC"/>
    <w:rsid w:val="4AE366A0"/>
    <w:rsid w:val="4B2F0AEC"/>
    <w:rsid w:val="4BA83389"/>
    <w:rsid w:val="4BDA2C5C"/>
    <w:rsid w:val="4BFE6B35"/>
    <w:rsid w:val="4C830B09"/>
    <w:rsid w:val="4F903C98"/>
    <w:rsid w:val="4FB3500B"/>
    <w:rsid w:val="52550ED8"/>
    <w:rsid w:val="53574324"/>
    <w:rsid w:val="57BD5522"/>
    <w:rsid w:val="57D12201"/>
    <w:rsid w:val="58571531"/>
    <w:rsid w:val="5BDB39EC"/>
    <w:rsid w:val="5BFD1FB1"/>
    <w:rsid w:val="5FF94052"/>
    <w:rsid w:val="62EF1F1C"/>
    <w:rsid w:val="643E4B26"/>
    <w:rsid w:val="65B924E1"/>
    <w:rsid w:val="660905CD"/>
    <w:rsid w:val="66576B5C"/>
    <w:rsid w:val="68BA3542"/>
    <w:rsid w:val="69B0568C"/>
    <w:rsid w:val="6BC55C9B"/>
    <w:rsid w:val="6BF56E05"/>
    <w:rsid w:val="6D535020"/>
    <w:rsid w:val="6D6C72AF"/>
    <w:rsid w:val="6FF14474"/>
    <w:rsid w:val="70D45FBA"/>
    <w:rsid w:val="720E444C"/>
    <w:rsid w:val="73E742BC"/>
    <w:rsid w:val="74B632E2"/>
    <w:rsid w:val="75E85A50"/>
    <w:rsid w:val="76842A88"/>
    <w:rsid w:val="78D819E2"/>
    <w:rsid w:val="7B4275B7"/>
    <w:rsid w:val="7CE11CA6"/>
    <w:rsid w:val="7CEC3751"/>
    <w:rsid w:val="7CFF38CA"/>
    <w:rsid w:val="7D1B535D"/>
    <w:rsid w:val="FFF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admin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2019-09-02T17:03:00Z</dcterms:created>
  <dc:creator>刘旭洲</dc:creator>
  <cp:lastModifiedBy>张翠</cp:lastModifiedBy>
  <cp:lastPrinted>2019-09-04T15:11:00Z</cp:lastPrinted>
  <dcterms:modified xsi:type="dcterms:W3CDTF">2019-09-26T06:31:44Z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