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outlineLvl w:val="9"/>
        <w:rPr>
          <w:rFonts w:ascii="黑体" w:hAnsi="宋体" w:eastAsia="黑体" w:cs="黑体"/>
          <w:i w:val="0"/>
          <w:color w:val="000000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tbl>
      <w:tblPr>
        <w:tblStyle w:val="7"/>
        <w:tblpPr w:leftFromText="180" w:rightFromText="180" w:vertAnchor="text" w:horzAnchor="page" w:tblpX="1466" w:tblpY="4"/>
        <w:tblOverlap w:val="never"/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696"/>
        <w:gridCol w:w="876"/>
        <w:gridCol w:w="529"/>
        <w:gridCol w:w="1184"/>
        <w:gridCol w:w="893"/>
        <w:gridCol w:w="3455"/>
        <w:gridCol w:w="4348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3740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6"/>
                <w:szCs w:val="36"/>
                <w:lang w:eastAsia="zh-CN"/>
              </w:rPr>
              <w:t>北塔区201</w:t>
            </w:r>
            <w:r>
              <w:rPr>
                <w:rFonts w:hint="eastAsia" w:ascii="微软雅黑" w:hAnsi="微软雅黑" w:eastAsia="微软雅黑" w:cs="宋体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kern w:val="0"/>
                <w:sz w:val="36"/>
                <w:szCs w:val="36"/>
                <w:lang w:eastAsia="zh-CN"/>
              </w:rPr>
              <w:t>年面向区外选调教师岗位表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管单位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北塔区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小学校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初中语文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城区3（状元中学）</w:t>
            </w:r>
          </w:p>
        </w:tc>
        <w:tc>
          <w:tcPr>
            <w:tcW w:w="4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以上学历，具有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，普通话等级达二级甲等及以上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农村1（茶元头中学）</w:t>
            </w:r>
          </w:p>
        </w:tc>
        <w:tc>
          <w:tcPr>
            <w:tcW w:w="4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初中数学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城区2（状元中学）</w:t>
            </w:r>
          </w:p>
        </w:tc>
        <w:tc>
          <w:tcPr>
            <w:tcW w:w="4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以上学历，具有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，普通话等级达二级乙等及以上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面向全国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农村2（茶元头中学1、陈家桥中学1）</w:t>
            </w:r>
          </w:p>
        </w:tc>
        <w:tc>
          <w:tcPr>
            <w:tcW w:w="4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8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城区1（状元中学）</w:t>
            </w:r>
          </w:p>
        </w:tc>
        <w:tc>
          <w:tcPr>
            <w:tcW w:w="4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男性，全日制本科及以上学历，篮球专业，具有初中及以上体育教师资格证，普通话等级达二级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乙等及以上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面向全国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合计6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城区2（状元小学1、高撑小学1）</w:t>
            </w:r>
          </w:p>
        </w:tc>
        <w:tc>
          <w:tcPr>
            <w:tcW w:w="4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及以上学历，具有小学及以上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，普通话等级达二级甲等及以上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118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农村4（六十苗圃希望小学1、利江乔梁希望小学1、茶元头小学1、双树小学1）</w:t>
            </w:r>
          </w:p>
        </w:tc>
        <w:tc>
          <w:tcPr>
            <w:tcW w:w="4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小学数学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城区3（状元小学1、协鑫阳光小学1、北塔小学1）</w:t>
            </w:r>
          </w:p>
        </w:tc>
        <w:tc>
          <w:tcPr>
            <w:tcW w:w="4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全日制专科及以上学历，具有小学及以上数学教师资格证，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普通话等级达二级乙等及以上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面向全国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农村2（茶元头小学1、六十苗圃希望小学1)</w:t>
            </w:r>
          </w:p>
        </w:tc>
        <w:tc>
          <w:tcPr>
            <w:tcW w:w="43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3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人数共计：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260" w:lineRule="exact"/>
        <w:ind w:left="-210" w:leftChars="-100" w:right="-439" w:rightChars="-209"/>
        <w:rPr>
          <w:rFonts w:hint="eastAsia" w:hAnsi="宋体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358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07B66"/>
    <w:rsid w:val="00670EB4"/>
    <w:rsid w:val="026E7707"/>
    <w:rsid w:val="04026001"/>
    <w:rsid w:val="04786022"/>
    <w:rsid w:val="05040A13"/>
    <w:rsid w:val="0AED271C"/>
    <w:rsid w:val="0C3843E5"/>
    <w:rsid w:val="0EC1596C"/>
    <w:rsid w:val="0F12497C"/>
    <w:rsid w:val="0F764FD7"/>
    <w:rsid w:val="11950DB8"/>
    <w:rsid w:val="12C55E01"/>
    <w:rsid w:val="137204A6"/>
    <w:rsid w:val="15926514"/>
    <w:rsid w:val="15B15612"/>
    <w:rsid w:val="15C93967"/>
    <w:rsid w:val="15D260ED"/>
    <w:rsid w:val="16B33553"/>
    <w:rsid w:val="1775455D"/>
    <w:rsid w:val="19057BE1"/>
    <w:rsid w:val="1A42585B"/>
    <w:rsid w:val="1A7778B8"/>
    <w:rsid w:val="1CDF1A9F"/>
    <w:rsid w:val="20A9353D"/>
    <w:rsid w:val="218C0ABB"/>
    <w:rsid w:val="22E07B66"/>
    <w:rsid w:val="243953DD"/>
    <w:rsid w:val="24A65DE6"/>
    <w:rsid w:val="262322B6"/>
    <w:rsid w:val="26E80130"/>
    <w:rsid w:val="28506737"/>
    <w:rsid w:val="28654B63"/>
    <w:rsid w:val="2AAE4A0E"/>
    <w:rsid w:val="2CB34774"/>
    <w:rsid w:val="2D7A700D"/>
    <w:rsid w:val="30AC7B3A"/>
    <w:rsid w:val="32205B0C"/>
    <w:rsid w:val="32E96CBE"/>
    <w:rsid w:val="399B3669"/>
    <w:rsid w:val="3CBF6420"/>
    <w:rsid w:val="3DAA3C0E"/>
    <w:rsid w:val="41985007"/>
    <w:rsid w:val="42125BEF"/>
    <w:rsid w:val="44B93A86"/>
    <w:rsid w:val="471A337A"/>
    <w:rsid w:val="47307C1A"/>
    <w:rsid w:val="47482A23"/>
    <w:rsid w:val="48372B8B"/>
    <w:rsid w:val="4856283B"/>
    <w:rsid w:val="4E0C57AD"/>
    <w:rsid w:val="4F1932F3"/>
    <w:rsid w:val="50A90407"/>
    <w:rsid w:val="536816F3"/>
    <w:rsid w:val="5382521E"/>
    <w:rsid w:val="56916109"/>
    <w:rsid w:val="56F67D75"/>
    <w:rsid w:val="58813810"/>
    <w:rsid w:val="58B26ED5"/>
    <w:rsid w:val="58F62003"/>
    <w:rsid w:val="59693949"/>
    <w:rsid w:val="59EF6769"/>
    <w:rsid w:val="5A5A4D58"/>
    <w:rsid w:val="5AE514E6"/>
    <w:rsid w:val="5C961DE8"/>
    <w:rsid w:val="5D8D7329"/>
    <w:rsid w:val="5F1A60E2"/>
    <w:rsid w:val="5FFA252B"/>
    <w:rsid w:val="633E2C6D"/>
    <w:rsid w:val="64706D8C"/>
    <w:rsid w:val="66F95C10"/>
    <w:rsid w:val="67602EFD"/>
    <w:rsid w:val="678A0C1E"/>
    <w:rsid w:val="69B63EF4"/>
    <w:rsid w:val="6A4E1F48"/>
    <w:rsid w:val="6BB444F0"/>
    <w:rsid w:val="6D014830"/>
    <w:rsid w:val="6DCD2DFA"/>
    <w:rsid w:val="6DEC1441"/>
    <w:rsid w:val="6F2A7F05"/>
    <w:rsid w:val="6FD349D4"/>
    <w:rsid w:val="707F7DD4"/>
    <w:rsid w:val="70DC4DF9"/>
    <w:rsid w:val="71EA6EC5"/>
    <w:rsid w:val="727724A3"/>
    <w:rsid w:val="746913D8"/>
    <w:rsid w:val="74AC559C"/>
    <w:rsid w:val="76B9268F"/>
    <w:rsid w:val="782346BC"/>
    <w:rsid w:val="79556102"/>
    <w:rsid w:val="7A2471E8"/>
    <w:rsid w:val="7B524BC9"/>
    <w:rsid w:val="7C1F015C"/>
    <w:rsid w:val="7CC72601"/>
    <w:rsid w:val="7E4B4F90"/>
    <w:rsid w:val="7EA77B59"/>
    <w:rsid w:val="7ED71BCE"/>
    <w:rsid w:val="7F016880"/>
    <w:rsid w:val="7FE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444444"/>
      <w:sz w:val="18"/>
      <w:szCs w:val="18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2018-10-08T00:54:00Z</dcterms:created>
  <dc:creator>Administrator</dc:creator>
  <cp:lastModifiedBy>Chandler</cp:lastModifiedBy>
  <cp:lastPrinted>2019-07-15T01:48:00Z</cp:lastPrinted>
  <dcterms:modified xsi:type="dcterms:W3CDTF">2019-07-18T02:42:10Z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