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left"/>
        <w:textAlignment w:val="auto"/>
        <w:rPr>
          <w:rFonts w:hint="eastAsia" w:ascii="仿宋" w:hAnsi="仿宋" w:eastAsia="仿宋" w:cs="Arial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color w:val="333333"/>
          <w:sz w:val="32"/>
          <w:szCs w:val="32"/>
        </w:rPr>
        <w:t>附件</w:t>
      </w:r>
      <w:r>
        <w:rPr>
          <w:rFonts w:hint="eastAsia" w:ascii="仿宋" w:hAnsi="仿宋" w:eastAsia="仿宋" w:cs="Arial"/>
          <w:color w:val="333333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Arial"/>
          <w:color w:val="333333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2020年湖南省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录用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公务员考试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永州考区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一般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违纪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违规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情况表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1"/>
        <w:jc w:val="left"/>
        <w:textAlignment w:val="auto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z w:val="32"/>
          <w:szCs w:val="32"/>
        </w:rPr>
        <w:t>以下</w:t>
      </w:r>
      <w:r>
        <w:rPr>
          <w:rFonts w:hint="eastAsia" w:ascii="仿宋" w:hAnsi="仿宋" w:eastAsia="仿宋" w:cs="Arial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>名考生在</w:t>
      </w:r>
      <w:r>
        <w:rPr>
          <w:rFonts w:hint="eastAsia" w:ascii="仿宋" w:hAnsi="仿宋" w:eastAsia="仿宋" w:cs="Arial"/>
          <w:color w:val="333333"/>
          <w:sz w:val="32"/>
          <w:szCs w:val="32"/>
          <w:lang w:val="en-US" w:eastAsia="zh-CN"/>
        </w:rPr>
        <w:t>2020年湖南省</w:t>
      </w:r>
      <w:r>
        <w:rPr>
          <w:rFonts w:hint="eastAsia" w:ascii="仿宋" w:hAnsi="仿宋" w:eastAsia="仿宋" w:cs="Arial"/>
          <w:color w:val="333333"/>
          <w:sz w:val="32"/>
          <w:szCs w:val="32"/>
          <w:lang w:eastAsia="zh-CN"/>
        </w:rPr>
        <w:t>录用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>公务员考试</w:t>
      </w:r>
      <w:r>
        <w:rPr>
          <w:rFonts w:hint="eastAsia" w:ascii="仿宋" w:hAnsi="仿宋" w:eastAsia="仿宋" w:cs="Arial"/>
          <w:color w:val="333333"/>
          <w:sz w:val="32"/>
          <w:szCs w:val="32"/>
          <w:lang w:eastAsia="zh-CN"/>
        </w:rPr>
        <w:t>永州考区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>笔试中，存在违纪行为，</w:t>
      </w:r>
      <w:r>
        <w:rPr>
          <w:rFonts w:ascii="仿宋" w:hAnsi="仿宋" w:eastAsia="仿宋" w:cs="Arial"/>
          <w:color w:val="333333"/>
          <w:sz w:val="32"/>
          <w:szCs w:val="32"/>
        </w:rPr>
        <w:t>根据《公务员考试录用违纪违规行为处理办法》（人社部令第30号）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>规定，</w:t>
      </w:r>
      <w:r>
        <w:rPr>
          <w:rFonts w:ascii="仿宋" w:hAnsi="仿宋" w:eastAsia="仿宋" w:cs="Arial"/>
          <w:color w:val="333333"/>
          <w:sz w:val="32"/>
          <w:szCs w:val="32"/>
        </w:rPr>
        <w:t>拟给予其“当次该科目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>（场次）</w:t>
      </w:r>
      <w:r>
        <w:rPr>
          <w:rFonts w:ascii="仿宋" w:hAnsi="仿宋" w:eastAsia="仿宋" w:cs="Arial"/>
          <w:color w:val="333333"/>
          <w:sz w:val="32"/>
          <w:szCs w:val="32"/>
        </w:rPr>
        <w:t>考试成绩无效”的处理。</w:t>
      </w:r>
    </w:p>
    <w:tbl>
      <w:tblPr>
        <w:tblStyle w:val="5"/>
        <w:tblW w:w="1400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860"/>
        <w:gridCol w:w="2020"/>
        <w:gridCol w:w="1316"/>
        <w:gridCol w:w="1060"/>
        <w:gridCol w:w="760"/>
        <w:gridCol w:w="2104"/>
        <w:gridCol w:w="880"/>
        <w:gridCol w:w="820"/>
        <w:gridCol w:w="1929"/>
        <w:gridCol w:w="1156"/>
        <w:gridCol w:w="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考试时间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违纪违规环节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第几条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第几款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处理结果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处理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谢利群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431103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2X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12291401730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20200725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行测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终了铃响后继续作答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30号令第六条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第六款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当次一般违纪，当次该科目（场次）考试成绩无效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永州市人事考试院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蒋君彥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431126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12290901810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20200725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行测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考试结束信号发出后继续答题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30号令第六条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第六款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当次一般违纪，当次该科目（场次）考试成绩无效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永州市人事考试院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杨  烁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420801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11290800418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20200725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行测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考试结束铃响后继续答题，监考人员制止2次仍然继续答题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30号令第六条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第六款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当次一般违纪，当次该科目（场次）考试成绩无效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永州市人事考试院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吴琴琴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362330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32291405727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20200725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申论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携带手机在身上入考场，发卷后开考前才交，但并未看和使用手机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30号令第六条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第一款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当次一般违纪，当次该科目（场次）考试成绩无效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永州市人事考试院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spacing w:line="396" w:lineRule="atLeast"/>
        <w:ind w:firstLine="600"/>
        <w:jc w:val="left"/>
        <w:rPr>
          <w:rFonts w:ascii="仿宋" w:hAnsi="仿宋" w:eastAsia="仿宋" w:cs="Arial"/>
          <w:color w:val="333333"/>
          <w:sz w:val="32"/>
          <w:szCs w:val="32"/>
        </w:rPr>
      </w:pPr>
    </w:p>
    <w:sectPr>
      <w:footerReference r:id="rId3" w:type="default"/>
      <w:pgSz w:w="16838" w:h="11906" w:orient="landscape"/>
      <w:pgMar w:top="1644" w:right="1361" w:bottom="1531" w:left="1361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436222"/>
      <w:showingPlcHdr/>
      <w:docPartObj>
        <w:docPartGallery w:val="autotext"/>
      </w:docPartObj>
    </w:sdtPr>
    <w:sdtContent>
      <w:p>
        <w:pPr>
          <w:pStyle w:val="3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175"/>
    <w:rsid w:val="0005600D"/>
    <w:rsid w:val="000F40C0"/>
    <w:rsid w:val="00162FA2"/>
    <w:rsid w:val="00177E3B"/>
    <w:rsid w:val="001955B7"/>
    <w:rsid w:val="001A3D91"/>
    <w:rsid w:val="001B2CB1"/>
    <w:rsid w:val="001E2DAC"/>
    <w:rsid w:val="00227175"/>
    <w:rsid w:val="00273A34"/>
    <w:rsid w:val="00316595"/>
    <w:rsid w:val="00336E43"/>
    <w:rsid w:val="003A6AE1"/>
    <w:rsid w:val="00426C43"/>
    <w:rsid w:val="00435BB2"/>
    <w:rsid w:val="00482DC1"/>
    <w:rsid w:val="00594590"/>
    <w:rsid w:val="00594B3A"/>
    <w:rsid w:val="0062425D"/>
    <w:rsid w:val="006372C1"/>
    <w:rsid w:val="00682370"/>
    <w:rsid w:val="00692F5C"/>
    <w:rsid w:val="00693E12"/>
    <w:rsid w:val="0071709C"/>
    <w:rsid w:val="0077083F"/>
    <w:rsid w:val="007A0693"/>
    <w:rsid w:val="007D620F"/>
    <w:rsid w:val="00897923"/>
    <w:rsid w:val="008F07FF"/>
    <w:rsid w:val="009A41FF"/>
    <w:rsid w:val="00A05591"/>
    <w:rsid w:val="00A744BE"/>
    <w:rsid w:val="00B00F3F"/>
    <w:rsid w:val="00BC2182"/>
    <w:rsid w:val="00BD09DC"/>
    <w:rsid w:val="00BE29AE"/>
    <w:rsid w:val="00C17517"/>
    <w:rsid w:val="00CB7D4D"/>
    <w:rsid w:val="00CF2BCA"/>
    <w:rsid w:val="00D03CBD"/>
    <w:rsid w:val="00D1396C"/>
    <w:rsid w:val="00D25FEB"/>
    <w:rsid w:val="00D42495"/>
    <w:rsid w:val="00EC7D17"/>
    <w:rsid w:val="00EF3781"/>
    <w:rsid w:val="00F26745"/>
    <w:rsid w:val="00F44B38"/>
    <w:rsid w:val="00F50A28"/>
    <w:rsid w:val="00FE53F1"/>
    <w:rsid w:val="0E7F6035"/>
    <w:rsid w:val="44A91DEF"/>
    <w:rsid w:val="4768267A"/>
    <w:rsid w:val="699E2D1F"/>
    <w:rsid w:val="6B8431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182</Words>
  <Characters>1042</Characters>
  <Lines>8</Lines>
  <Paragraphs>2</Paragraphs>
  <TotalTime>0</TotalTime>
  <ScaleCrop>false</ScaleCrop>
  <LinksUpToDate>false</LinksUpToDate>
  <CharactersWithSpaces>1222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2019-05-21T12:17:00Z</dcterms:created>
  <dc:creator>shenyu</dc:creator>
  <cp:lastModifiedBy>雅轩</cp:lastModifiedBy>
  <cp:lastPrinted>2020-08-17T01:01:00Z</cp:lastPrinted>
  <dcterms:modified xsi:type="dcterms:W3CDTF">2020-08-17T01:44:28Z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