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23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475"/>
        <w:gridCol w:w="2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trHeight w:val="779" w:hRule="atLeast"/>
          <w:jc w:val="center"/>
        </w:trPr>
        <w:tc>
          <w:tcPr>
            <w:tcW w:w="948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" w:hAnsi="仿宋" w:eastAsia="仿宋"/>
                <w:color w:val="000000"/>
                <w:w w:val="90"/>
                <w:kern w:val="36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kern w:val="36"/>
                <w:sz w:val="30"/>
                <w:szCs w:val="30"/>
              </w:rPr>
              <w:t>附件1：</w:t>
            </w:r>
          </w:p>
          <w:p>
            <w:pPr>
              <w:spacing w:line="600" w:lineRule="exact"/>
              <w:jc w:val="center"/>
              <w:rPr>
                <w:rFonts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  <w:t>20</w:t>
            </w:r>
            <w:r>
              <w:rPr>
                <w:rFonts w:hint="eastAsia"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  <w:lang w:val="en-US" w:eastAsia="zh-CN"/>
              </w:rPr>
              <w:t>20</w:t>
            </w:r>
            <w:r>
              <w:rPr>
                <w:rFonts w:hint="eastAsia"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  <w:t>年慈利县教育系统公开引进急需紧缺专业人才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新宋体" w:eastAsia="方正小标宋简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color w:val="000000"/>
                <w:kern w:val="36"/>
                <w:sz w:val="44"/>
                <w:szCs w:val="44"/>
              </w:rPr>
              <w:t>报 名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32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　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right="-126" w:rightChars="-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right="-126" w:rightChars="-6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是否师范专业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何时取得教师资格证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953" w:type="dxa"/>
            <w:gridSpan w:val="10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　　　要　　　成　　　员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7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，并承担相关责任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ind w:firstLine="432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承诺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人签名：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　　　　　　  </w:t>
            </w:r>
          </w:p>
          <w:p>
            <w:pPr>
              <w:widowControl/>
              <w:ind w:firstLine="2700" w:firstLineChars="15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　　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审查人签名：                                        招聘单位（章）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80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u w:val="none"/>
                <w:lang w:eastAsia="zh-CN"/>
              </w:rPr>
              <w:t>请报考人员自行下载此表，准确填写相关信息，进入考察环节时按要求提交此表。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C024E"/>
    <w:rsid w:val="12197A50"/>
    <w:rsid w:val="13AC024E"/>
    <w:rsid w:val="1FF26FB6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2020-07-10T08:57:00Z</dcterms:created>
  <dc:creator>Administrator</dc:creator>
  <cp:lastModifiedBy>Administrator</cp:lastModifiedBy>
  <dcterms:modified xsi:type="dcterms:W3CDTF">2020-07-10T08:58:31Z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