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300" w:lineRule="exact"/>
        <w:textAlignment w:val="auto"/>
        <w:rPr>
          <w:rFonts w:hint="eastAsia" w:ascii="黑体" w:eastAsia="黑体"/>
          <w:sz w:val="32"/>
          <w:szCs w:val="32"/>
        </w:rPr>
      </w:pPr>
    </w:p>
    <w:p>
      <w:pPr>
        <w:keepNext w:val="0"/>
        <w:keepLines w:val="0"/>
        <w:pageBreakBefore w:val="0"/>
        <w:widowControl w:val="0"/>
        <w:kinsoku/>
        <w:wordWrap/>
        <w:overflowPunct/>
        <w:topLinePunct w:val="0"/>
        <w:autoSpaceDE w:val="0"/>
        <w:autoSpaceDN/>
        <w:bidi w:val="0"/>
        <w:adjustRightInd/>
        <w:snapToGrid/>
        <w:spacing w:line="300" w:lineRule="exact"/>
        <w:textAlignment w:val="auto"/>
        <w:rPr>
          <w:rFonts w:hint="default"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autoSpaceDE w:val="0"/>
        <w:rPr>
          <w:rFonts w:ascii="黑体" w:hAnsi="黑体" w:eastAsia="黑体"/>
          <w:sz w:val="32"/>
          <w:szCs w:val="32"/>
        </w:rPr>
      </w:pPr>
    </w:p>
    <w:p>
      <w:pPr>
        <w:autoSpaceDE w:val="0"/>
        <w:jc w:val="center"/>
        <w:rPr>
          <w:rFonts w:ascii="方正小标宋_GBK" w:eastAsia="方正小标宋_GBK"/>
          <w:sz w:val="40"/>
          <w:szCs w:val="32"/>
        </w:rPr>
      </w:pPr>
      <w:bookmarkStart w:id="0" w:name="_GoBack"/>
      <w:r>
        <w:rPr>
          <w:rFonts w:hint="eastAsia" w:ascii="方正小标宋_GBK" w:eastAsia="方正小标宋_GBK"/>
          <w:sz w:val="40"/>
          <w:szCs w:val="32"/>
        </w:rPr>
        <w:t>20</w:t>
      </w:r>
      <w:r>
        <w:rPr>
          <w:rFonts w:hint="eastAsia" w:ascii="方正小标宋_GBK" w:eastAsia="方正小标宋_GBK"/>
          <w:sz w:val="40"/>
          <w:szCs w:val="32"/>
          <w:lang w:val="en-US" w:eastAsia="zh-CN"/>
        </w:rPr>
        <w:t>20</w:t>
      </w:r>
      <w:r>
        <w:rPr>
          <w:rFonts w:hint="eastAsia" w:ascii="方正小标宋_GBK" w:eastAsia="方正小标宋_GBK"/>
          <w:sz w:val="40"/>
          <w:szCs w:val="32"/>
        </w:rPr>
        <w:t>年永兴县卫健局所属医疗卫生机构公开选聘工作人员计划岗位信息表</w:t>
      </w:r>
      <w:bookmarkEnd w:id="0"/>
    </w:p>
    <w:tbl>
      <w:tblPr>
        <w:tblStyle w:val="6"/>
        <w:tblW w:w="13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950"/>
        <w:gridCol w:w="1690"/>
        <w:gridCol w:w="690"/>
        <w:gridCol w:w="705"/>
        <w:gridCol w:w="660"/>
        <w:gridCol w:w="1002"/>
        <w:gridCol w:w="882"/>
        <w:gridCol w:w="831"/>
        <w:gridCol w:w="1516"/>
        <w:gridCol w:w="827"/>
        <w:gridCol w:w="829"/>
        <w:gridCol w:w="88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74"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序号</w:t>
            </w:r>
          </w:p>
        </w:tc>
        <w:tc>
          <w:tcPr>
            <w:tcW w:w="95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主管</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部门</w:t>
            </w:r>
          </w:p>
        </w:tc>
        <w:tc>
          <w:tcPr>
            <w:tcW w:w="169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选聘</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单位</w:t>
            </w:r>
          </w:p>
        </w:tc>
        <w:tc>
          <w:tcPr>
            <w:tcW w:w="69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选聘</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单位</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代码</w:t>
            </w:r>
          </w:p>
        </w:tc>
        <w:tc>
          <w:tcPr>
            <w:tcW w:w="705"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选聘</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岗位</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名称</w:t>
            </w:r>
          </w:p>
        </w:tc>
        <w:tc>
          <w:tcPr>
            <w:tcW w:w="66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使用</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编制</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类别</w:t>
            </w:r>
          </w:p>
        </w:tc>
        <w:tc>
          <w:tcPr>
            <w:tcW w:w="1002"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岗位</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类别</w:t>
            </w:r>
          </w:p>
        </w:tc>
        <w:tc>
          <w:tcPr>
            <w:tcW w:w="882"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岗位</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代码</w:t>
            </w:r>
          </w:p>
        </w:tc>
        <w:tc>
          <w:tcPr>
            <w:tcW w:w="831"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招聘</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计划数</w:t>
            </w:r>
          </w:p>
        </w:tc>
        <w:tc>
          <w:tcPr>
            <w:tcW w:w="1516"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专业</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要求</w:t>
            </w:r>
          </w:p>
        </w:tc>
        <w:tc>
          <w:tcPr>
            <w:tcW w:w="827"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最低</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学历</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要求</w:t>
            </w:r>
          </w:p>
        </w:tc>
        <w:tc>
          <w:tcPr>
            <w:tcW w:w="829"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从业</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资格</w:t>
            </w:r>
          </w:p>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要求</w:t>
            </w:r>
          </w:p>
        </w:tc>
        <w:tc>
          <w:tcPr>
            <w:tcW w:w="883"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最高年龄要求（周岁）</w:t>
            </w:r>
          </w:p>
        </w:tc>
        <w:tc>
          <w:tcPr>
            <w:tcW w:w="1035"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4"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w:t>
            </w:r>
          </w:p>
        </w:tc>
        <w:tc>
          <w:tcPr>
            <w:tcW w:w="95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县卫健局</w:t>
            </w:r>
          </w:p>
        </w:tc>
        <w:tc>
          <w:tcPr>
            <w:tcW w:w="169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便江</w:t>
            </w:r>
            <w:r>
              <w:rPr>
                <w:rFonts w:hint="eastAsia" w:asciiTheme="minorHAnsi" w:hAnsiTheme="minorHAnsi" w:eastAsiaTheme="minorEastAsia" w:cstheme="minorBidi"/>
                <w:sz w:val="18"/>
                <w:szCs w:val="18"/>
                <w:lang w:eastAsia="zh-CN"/>
              </w:rPr>
              <w:t>镇</w:t>
            </w:r>
            <w:r>
              <w:rPr>
                <w:rFonts w:hint="eastAsia" w:asciiTheme="minorHAnsi" w:hAnsiTheme="minorHAnsi" w:eastAsiaTheme="minorEastAsia" w:cstheme="minorBidi"/>
                <w:sz w:val="18"/>
                <w:szCs w:val="18"/>
              </w:rPr>
              <w:t>卫生院</w:t>
            </w:r>
          </w:p>
        </w:tc>
        <w:tc>
          <w:tcPr>
            <w:tcW w:w="69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01</w:t>
            </w:r>
          </w:p>
        </w:tc>
        <w:tc>
          <w:tcPr>
            <w:tcW w:w="705"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护士</w:t>
            </w:r>
          </w:p>
        </w:tc>
        <w:tc>
          <w:tcPr>
            <w:tcW w:w="660"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差额事业</w:t>
            </w:r>
          </w:p>
        </w:tc>
        <w:tc>
          <w:tcPr>
            <w:tcW w:w="1002"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专业技术</w:t>
            </w:r>
          </w:p>
        </w:tc>
        <w:tc>
          <w:tcPr>
            <w:tcW w:w="882" w:type="dxa"/>
            <w:vAlign w:val="center"/>
          </w:tcPr>
          <w:p>
            <w:pPr>
              <w:autoSpaceDE w:val="0"/>
              <w:spacing w:line="240" w:lineRule="exact"/>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01</w:t>
            </w:r>
          </w:p>
        </w:tc>
        <w:tc>
          <w:tcPr>
            <w:tcW w:w="831" w:type="dxa"/>
            <w:vAlign w:val="center"/>
          </w:tcPr>
          <w:p>
            <w:pPr>
              <w:autoSpaceDE w:val="0"/>
              <w:spacing w:line="240" w:lineRule="exact"/>
              <w:jc w:val="center"/>
              <w:rPr>
                <w:rFonts w:hint="eastAsia" w:asciiTheme="minorHAnsi" w:hAnsiTheme="minorHAnsi" w:eastAsiaTheme="minorEastAsia" w:cstheme="minorBidi"/>
                <w:sz w:val="18"/>
                <w:szCs w:val="18"/>
                <w:lang w:val="en-US" w:eastAsia="zh-CN"/>
              </w:rPr>
            </w:pPr>
            <w:r>
              <w:rPr>
                <w:rFonts w:hint="eastAsia" w:asciiTheme="minorHAnsi" w:hAnsiTheme="minorHAnsi" w:eastAsiaTheme="minorEastAsia" w:cstheme="minorBidi"/>
                <w:sz w:val="18"/>
                <w:szCs w:val="18"/>
                <w:lang w:val="en-US" w:eastAsia="zh-CN"/>
              </w:rPr>
              <w:t>8</w:t>
            </w:r>
          </w:p>
        </w:tc>
        <w:tc>
          <w:tcPr>
            <w:tcW w:w="1516"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r>
              <w:rPr>
                <w:rFonts w:hint="eastAsia" w:asciiTheme="minorHAnsi" w:hAnsiTheme="minorHAnsi" w:eastAsiaTheme="minorEastAsia" w:cstheme="minorBidi"/>
                <w:sz w:val="18"/>
                <w:szCs w:val="18"/>
                <w:lang w:eastAsia="zh-CN"/>
              </w:rPr>
              <w:t>护理学、社区护理、中医护理、助产</w:t>
            </w:r>
          </w:p>
        </w:tc>
        <w:tc>
          <w:tcPr>
            <w:tcW w:w="827"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r>
              <w:rPr>
                <w:rFonts w:hint="eastAsia" w:asciiTheme="minorHAnsi" w:hAnsiTheme="minorHAnsi" w:eastAsiaTheme="minorEastAsia" w:cstheme="minorBidi"/>
                <w:sz w:val="18"/>
                <w:szCs w:val="18"/>
                <w:lang w:eastAsia="zh-CN"/>
              </w:rPr>
              <w:t>中专</w:t>
            </w:r>
          </w:p>
        </w:tc>
        <w:tc>
          <w:tcPr>
            <w:tcW w:w="829"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r>
              <w:rPr>
                <w:rFonts w:hint="eastAsia" w:asciiTheme="minorHAnsi" w:hAnsiTheme="minorHAnsi" w:eastAsiaTheme="minorEastAsia" w:cstheme="minorBidi"/>
                <w:sz w:val="18"/>
                <w:szCs w:val="18"/>
                <w:lang w:eastAsia="zh-CN"/>
              </w:rPr>
              <w:t>护士执业证</w:t>
            </w:r>
          </w:p>
        </w:tc>
        <w:tc>
          <w:tcPr>
            <w:tcW w:w="883" w:type="dxa"/>
            <w:vAlign w:val="center"/>
          </w:tcPr>
          <w:p>
            <w:pPr>
              <w:autoSpaceDE w:val="0"/>
              <w:spacing w:line="240" w:lineRule="exact"/>
              <w:jc w:val="center"/>
              <w:rPr>
                <w:rFonts w:hint="default" w:asciiTheme="minorHAnsi" w:hAnsiTheme="minorHAnsi" w:eastAsiaTheme="minorEastAsia" w:cstheme="minorBidi"/>
                <w:sz w:val="18"/>
                <w:szCs w:val="18"/>
                <w:lang w:val="en-US" w:eastAsia="zh-CN"/>
              </w:rPr>
            </w:pPr>
            <w:r>
              <w:rPr>
                <w:rFonts w:hint="eastAsia" w:asciiTheme="minorHAnsi" w:hAnsiTheme="minorHAnsi" w:eastAsiaTheme="minorEastAsia" w:cstheme="minorBidi"/>
                <w:sz w:val="18"/>
                <w:szCs w:val="18"/>
                <w:lang w:val="en-US" w:eastAsia="zh-CN"/>
              </w:rPr>
              <w:t>40</w:t>
            </w:r>
          </w:p>
        </w:tc>
        <w:tc>
          <w:tcPr>
            <w:tcW w:w="1035" w:type="dxa"/>
            <w:vAlign w:val="center"/>
          </w:tcPr>
          <w:p>
            <w:pPr>
              <w:autoSpaceDE w:val="0"/>
              <w:spacing w:line="240" w:lineRule="exact"/>
              <w:jc w:val="center"/>
              <w:rPr>
                <w:rFonts w:asciiTheme="minorHAnsi" w:hAnsiTheme="minorHAnsi" w:eastAsiaTheme="minorEastAsia" w:cstheme="minorBid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4"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p>
        </w:tc>
        <w:tc>
          <w:tcPr>
            <w:tcW w:w="950" w:type="dxa"/>
            <w:vAlign w:val="center"/>
          </w:tcPr>
          <w:p>
            <w:pPr>
              <w:autoSpaceDE w:val="0"/>
              <w:spacing w:line="240" w:lineRule="exact"/>
              <w:jc w:val="center"/>
              <w:rPr>
                <w:rFonts w:asciiTheme="minorHAnsi" w:hAnsiTheme="minorHAnsi" w:eastAsiaTheme="minorEastAsia" w:cstheme="minorBidi"/>
                <w:sz w:val="18"/>
                <w:szCs w:val="18"/>
              </w:rPr>
            </w:pPr>
          </w:p>
        </w:tc>
        <w:tc>
          <w:tcPr>
            <w:tcW w:w="1690" w:type="dxa"/>
            <w:vAlign w:val="center"/>
          </w:tcPr>
          <w:p>
            <w:pPr>
              <w:autoSpaceDE w:val="0"/>
              <w:spacing w:line="240" w:lineRule="exact"/>
              <w:jc w:val="center"/>
              <w:rPr>
                <w:rFonts w:asciiTheme="minorHAnsi" w:hAnsiTheme="minorHAnsi" w:eastAsiaTheme="minorEastAsia" w:cstheme="minorBidi"/>
                <w:sz w:val="18"/>
                <w:szCs w:val="18"/>
              </w:rPr>
            </w:pPr>
          </w:p>
        </w:tc>
        <w:tc>
          <w:tcPr>
            <w:tcW w:w="690" w:type="dxa"/>
            <w:vAlign w:val="center"/>
          </w:tcPr>
          <w:p>
            <w:pPr>
              <w:autoSpaceDE w:val="0"/>
              <w:spacing w:line="240" w:lineRule="exact"/>
              <w:jc w:val="center"/>
              <w:rPr>
                <w:rFonts w:asciiTheme="minorHAnsi" w:hAnsiTheme="minorHAnsi" w:eastAsiaTheme="minorEastAsia" w:cstheme="minorBidi"/>
                <w:sz w:val="18"/>
                <w:szCs w:val="18"/>
              </w:rPr>
            </w:pPr>
          </w:p>
        </w:tc>
        <w:tc>
          <w:tcPr>
            <w:tcW w:w="705" w:type="dxa"/>
            <w:vAlign w:val="center"/>
          </w:tcPr>
          <w:p>
            <w:pPr>
              <w:autoSpaceDE w:val="0"/>
              <w:spacing w:line="240" w:lineRule="exact"/>
              <w:jc w:val="center"/>
              <w:rPr>
                <w:rFonts w:asciiTheme="minorHAnsi" w:hAnsiTheme="minorHAnsi" w:eastAsiaTheme="minorEastAsia" w:cstheme="minorBidi"/>
                <w:sz w:val="18"/>
                <w:szCs w:val="18"/>
              </w:rPr>
            </w:pPr>
          </w:p>
        </w:tc>
        <w:tc>
          <w:tcPr>
            <w:tcW w:w="660" w:type="dxa"/>
            <w:vAlign w:val="center"/>
          </w:tcPr>
          <w:p>
            <w:pPr>
              <w:autoSpaceDE w:val="0"/>
              <w:spacing w:line="240" w:lineRule="exact"/>
              <w:jc w:val="center"/>
              <w:rPr>
                <w:rFonts w:asciiTheme="minorHAnsi" w:hAnsiTheme="minorHAnsi" w:eastAsiaTheme="minorEastAsia" w:cstheme="minorBidi"/>
                <w:sz w:val="18"/>
                <w:szCs w:val="18"/>
              </w:rPr>
            </w:pPr>
          </w:p>
        </w:tc>
        <w:tc>
          <w:tcPr>
            <w:tcW w:w="1002" w:type="dxa"/>
            <w:vAlign w:val="center"/>
          </w:tcPr>
          <w:p>
            <w:pPr>
              <w:autoSpaceDE w:val="0"/>
              <w:spacing w:line="240" w:lineRule="exact"/>
              <w:jc w:val="center"/>
              <w:rPr>
                <w:rFonts w:asciiTheme="minorHAnsi" w:hAnsiTheme="minorHAnsi" w:eastAsiaTheme="minorEastAsia" w:cstheme="minorBidi"/>
                <w:sz w:val="18"/>
                <w:szCs w:val="18"/>
              </w:rPr>
            </w:pPr>
          </w:p>
        </w:tc>
        <w:tc>
          <w:tcPr>
            <w:tcW w:w="882"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p>
        </w:tc>
        <w:tc>
          <w:tcPr>
            <w:tcW w:w="831" w:type="dxa"/>
            <w:vAlign w:val="center"/>
          </w:tcPr>
          <w:p>
            <w:pPr>
              <w:autoSpaceDE w:val="0"/>
              <w:spacing w:line="240" w:lineRule="exact"/>
              <w:jc w:val="center"/>
              <w:rPr>
                <w:rFonts w:hint="eastAsia" w:asciiTheme="minorHAnsi" w:hAnsiTheme="minorHAnsi" w:eastAsiaTheme="minorEastAsia" w:cstheme="minorBidi"/>
                <w:sz w:val="18"/>
                <w:szCs w:val="18"/>
                <w:lang w:val="en-US" w:eastAsia="zh-CN"/>
              </w:rPr>
            </w:pPr>
          </w:p>
        </w:tc>
        <w:tc>
          <w:tcPr>
            <w:tcW w:w="1516" w:type="dxa"/>
            <w:vAlign w:val="center"/>
          </w:tcPr>
          <w:p>
            <w:pPr>
              <w:autoSpaceDE w:val="0"/>
              <w:spacing w:line="240" w:lineRule="exact"/>
              <w:jc w:val="center"/>
              <w:rPr>
                <w:rFonts w:asciiTheme="minorHAnsi" w:hAnsiTheme="minorHAnsi" w:eastAsiaTheme="minorEastAsia" w:cstheme="minorBidi"/>
                <w:sz w:val="18"/>
                <w:szCs w:val="18"/>
              </w:rPr>
            </w:pPr>
          </w:p>
        </w:tc>
        <w:tc>
          <w:tcPr>
            <w:tcW w:w="827"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p>
        </w:tc>
        <w:tc>
          <w:tcPr>
            <w:tcW w:w="829" w:type="dxa"/>
            <w:vAlign w:val="center"/>
          </w:tcPr>
          <w:p>
            <w:pPr>
              <w:autoSpaceDE w:val="0"/>
              <w:spacing w:line="240" w:lineRule="exact"/>
              <w:jc w:val="center"/>
              <w:rPr>
                <w:rFonts w:hint="eastAsia" w:asciiTheme="minorHAnsi" w:hAnsiTheme="minorHAnsi" w:eastAsiaTheme="minorEastAsia" w:cstheme="minorBidi"/>
                <w:sz w:val="18"/>
                <w:szCs w:val="18"/>
                <w:lang w:eastAsia="zh-CN"/>
              </w:rPr>
            </w:pPr>
          </w:p>
        </w:tc>
        <w:tc>
          <w:tcPr>
            <w:tcW w:w="883" w:type="dxa"/>
            <w:vAlign w:val="center"/>
          </w:tcPr>
          <w:p>
            <w:pPr>
              <w:autoSpaceDE w:val="0"/>
              <w:spacing w:line="240" w:lineRule="exact"/>
              <w:jc w:val="center"/>
              <w:rPr>
                <w:rFonts w:hint="default" w:asciiTheme="minorHAnsi" w:hAnsiTheme="minorHAnsi" w:eastAsiaTheme="minorEastAsia" w:cstheme="minorBidi"/>
                <w:sz w:val="18"/>
                <w:szCs w:val="18"/>
                <w:lang w:val="en-US" w:eastAsia="zh-CN"/>
              </w:rPr>
            </w:pPr>
          </w:p>
        </w:tc>
        <w:tc>
          <w:tcPr>
            <w:tcW w:w="1035" w:type="dxa"/>
            <w:vAlign w:val="center"/>
          </w:tcPr>
          <w:p>
            <w:pPr>
              <w:autoSpaceDE w:val="0"/>
              <w:spacing w:line="240" w:lineRule="exact"/>
              <w:jc w:val="center"/>
              <w:rPr>
                <w:rFonts w:asciiTheme="minorHAnsi" w:hAnsiTheme="minorHAnsi" w:eastAsiaTheme="minorEastAsia" w:cstheme="minorBid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4" w:type="dxa"/>
            <w:vAlign w:val="center"/>
          </w:tcPr>
          <w:p>
            <w:pPr>
              <w:autoSpaceDE w:val="0"/>
              <w:spacing w:line="240" w:lineRule="exact"/>
              <w:jc w:val="center"/>
              <w:rPr>
                <w:rFonts w:asciiTheme="minorHAnsi" w:hAnsiTheme="minorHAnsi" w:eastAsiaTheme="minorEastAsia" w:cstheme="minorBidi"/>
                <w:sz w:val="18"/>
                <w:szCs w:val="18"/>
              </w:rPr>
            </w:pPr>
          </w:p>
        </w:tc>
        <w:tc>
          <w:tcPr>
            <w:tcW w:w="950" w:type="dxa"/>
            <w:vAlign w:val="center"/>
          </w:tcPr>
          <w:p>
            <w:pPr>
              <w:autoSpaceDE w:val="0"/>
              <w:spacing w:line="240" w:lineRule="exact"/>
              <w:jc w:val="center"/>
              <w:rPr>
                <w:rFonts w:asciiTheme="minorHAnsi" w:hAnsiTheme="minorHAnsi" w:eastAsiaTheme="minorEastAsia" w:cstheme="minorBidi"/>
                <w:sz w:val="18"/>
                <w:szCs w:val="18"/>
              </w:rPr>
            </w:pPr>
          </w:p>
        </w:tc>
        <w:tc>
          <w:tcPr>
            <w:tcW w:w="1690" w:type="dxa"/>
            <w:vAlign w:val="center"/>
          </w:tcPr>
          <w:p>
            <w:pPr>
              <w:autoSpaceDE w:val="0"/>
              <w:spacing w:line="240" w:lineRule="exact"/>
              <w:jc w:val="center"/>
              <w:rPr>
                <w:rFonts w:asciiTheme="minorHAnsi" w:hAnsiTheme="minorHAnsi" w:eastAsiaTheme="minorEastAsia" w:cstheme="minorBidi"/>
                <w:sz w:val="18"/>
                <w:szCs w:val="18"/>
              </w:rPr>
            </w:pPr>
          </w:p>
        </w:tc>
        <w:tc>
          <w:tcPr>
            <w:tcW w:w="690" w:type="dxa"/>
            <w:vAlign w:val="center"/>
          </w:tcPr>
          <w:p>
            <w:pPr>
              <w:autoSpaceDE w:val="0"/>
              <w:spacing w:line="240" w:lineRule="exact"/>
              <w:jc w:val="center"/>
              <w:rPr>
                <w:rFonts w:asciiTheme="minorHAnsi" w:hAnsiTheme="minorHAnsi" w:eastAsiaTheme="minorEastAsia" w:cstheme="minorBidi"/>
                <w:sz w:val="18"/>
                <w:szCs w:val="18"/>
              </w:rPr>
            </w:pPr>
          </w:p>
        </w:tc>
        <w:tc>
          <w:tcPr>
            <w:tcW w:w="705" w:type="dxa"/>
            <w:vAlign w:val="center"/>
          </w:tcPr>
          <w:p>
            <w:pPr>
              <w:autoSpaceDE w:val="0"/>
              <w:spacing w:line="240" w:lineRule="exact"/>
              <w:jc w:val="center"/>
              <w:rPr>
                <w:rFonts w:asciiTheme="minorHAnsi" w:hAnsiTheme="minorHAnsi" w:eastAsiaTheme="minorEastAsia" w:cstheme="minorBidi"/>
                <w:sz w:val="18"/>
                <w:szCs w:val="18"/>
              </w:rPr>
            </w:pPr>
          </w:p>
        </w:tc>
        <w:tc>
          <w:tcPr>
            <w:tcW w:w="660" w:type="dxa"/>
            <w:vAlign w:val="center"/>
          </w:tcPr>
          <w:p>
            <w:pPr>
              <w:autoSpaceDE w:val="0"/>
              <w:spacing w:line="240" w:lineRule="exact"/>
              <w:jc w:val="center"/>
              <w:rPr>
                <w:rFonts w:asciiTheme="minorHAnsi" w:hAnsiTheme="minorHAnsi" w:eastAsiaTheme="minorEastAsia" w:cstheme="minorBidi"/>
                <w:sz w:val="18"/>
                <w:szCs w:val="18"/>
              </w:rPr>
            </w:pPr>
          </w:p>
        </w:tc>
        <w:tc>
          <w:tcPr>
            <w:tcW w:w="1002" w:type="dxa"/>
            <w:vAlign w:val="center"/>
          </w:tcPr>
          <w:p>
            <w:pPr>
              <w:autoSpaceDE w:val="0"/>
              <w:spacing w:line="240" w:lineRule="exact"/>
              <w:jc w:val="center"/>
              <w:rPr>
                <w:rFonts w:asciiTheme="minorHAnsi" w:hAnsiTheme="minorHAnsi" w:eastAsiaTheme="minorEastAsia" w:cstheme="minorBidi"/>
                <w:sz w:val="18"/>
                <w:szCs w:val="18"/>
              </w:rPr>
            </w:pPr>
          </w:p>
        </w:tc>
        <w:tc>
          <w:tcPr>
            <w:tcW w:w="882" w:type="dxa"/>
            <w:vAlign w:val="center"/>
          </w:tcPr>
          <w:p>
            <w:pPr>
              <w:autoSpaceDE w:val="0"/>
              <w:spacing w:line="240" w:lineRule="exact"/>
              <w:jc w:val="center"/>
              <w:rPr>
                <w:rFonts w:asciiTheme="minorHAnsi" w:hAnsiTheme="minorHAnsi" w:eastAsiaTheme="minorEastAsia" w:cstheme="minorBidi"/>
                <w:sz w:val="18"/>
                <w:szCs w:val="18"/>
              </w:rPr>
            </w:pPr>
          </w:p>
        </w:tc>
        <w:tc>
          <w:tcPr>
            <w:tcW w:w="831" w:type="dxa"/>
            <w:vAlign w:val="center"/>
          </w:tcPr>
          <w:p>
            <w:pPr>
              <w:autoSpaceDE w:val="0"/>
              <w:spacing w:line="240" w:lineRule="exact"/>
              <w:jc w:val="center"/>
              <w:rPr>
                <w:rFonts w:asciiTheme="minorHAnsi" w:hAnsiTheme="minorHAnsi" w:eastAsiaTheme="minorEastAsia" w:cstheme="minorBidi"/>
                <w:sz w:val="18"/>
                <w:szCs w:val="18"/>
              </w:rPr>
            </w:pPr>
          </w:p>
        </w:tc>
        <w:tc>
          <w:tcPr>
            <w:tcW w:w="1516" w:type="dxa"/>
            <w:vAlign w:val="center"/>
          </w:tcPr>
          <w:p>
            <w:pPr>
              <w:autoSpaceDE w:val="0"/>
              <w:spacing w:line="240" w:lineRule="exact"/>
              <w:jc w:val="center"/>
              <w:rPr>
                <w:rFonts w:asciiTheme="minorHAnsi" w:hAnsiTheme="minorHAnsi" w:eastAsiaTheme="minorEastAsia" w:cstheme="minorBidi"/>
                <w:sz w:val="18"/>
                <w:szCs w:val="18"/>
              </w:rPr>
            </w:pPr>
          </w:p>
        </w:tc>
        <w:tc>
          <w:tcPr>
            <w:tcW w:w="827" w:type="dxa"/>
            <w:vAlign w:val="center"/>
          </w:tcPr>
          <w:p>
            <w:pPr>
              <w:autoSpaceDE w:val="0"/>
              <w:spacing w:line="240" w:lineRule="exact"/>
              <w:jc w:val="center"/>
              <w:rPr>
                <w:rFonts w:asciiTheme="minorHAnsi" w:hAnsiTheme="minorHAnsi" w:eastAsiaTheme="minorEastAsia" w:cstheme="minorBidi"/>
                <w:sz w:val="18"/>
                <w:szCs w:val="18"/>
              </w:rPr>
            </w:pPr>
          </w:p>
        </w:tc>
        <w:tc>
          <w:tcPr>
            <w:tcW w:w="829" w:type="dxa"/>
            <w:vAlign w:val="center"/>
          </w:tcPr>
          <w:p>
            <w:pPr>
              <w:autoSpaceDE w:val="0"/>
              <w:spacing w:line="240" w:lineRule="exact"/>
              <w:jc w:val="center"/>
              <w:rPr>
                <w:rFonts w:asciiTheme="minorHAnsi" w:hAnsiTheme="minorHAnsi" w:eastAsiaTheme="minorEastAsia" w:cstheme="minorBidi"/>
                <w:sz w:val="18"/>
                <w:szCs w:val="18"/>
              </w:rPr>
            </w:pPr>
          </w:p>
        </w:tc>
        <w:tc>
          <w:tcPr>
            <w:tcW w:w="883" w:type="dxa"/>
            <w:vAlign w:val="center"/>
          </w:tcPr>
          <w:p>
            <w:pPr>
              <w:autoSpaceDE w:val="0"/>
              <w:spacing w:line="240" w:lineRule="exact"/>
              <w:jc w:val="center"/>
              <w:rPr>
                <w:rFonts w:asciiTheme="minorHAnsi" w:hAnsiTheme="minorHAnsi" w:eastAsiaTheme="minorEastAsia" w:cstheme="minorBidi"/>
                <w:sz w:val="18"/>
                <w:szCs w:val="18"/>
              </w:rPr>
            </w:pPr>
          </w:p>
        </w:tc>
        <w:tc>
          <w:tcPr>
            <w:tcW w:w="1035" w:type="dxa"/>
            <w:vAlign w:val="center"/>
          </w:tcPr>
          <w:p>
            <w:pPr>
              <w:autoSpaceDE w:val="0"/>
              <w:spacing w:line="240" w:lineRule="exact"/>
              <w:jc w:val="center"/>
              <w:rPr>
                <w:rFonts w:asciiTheme="minorHAnsi" w:hAnsiTheme="minorHAnsi" w:eastAsiaTheme="minorEastAsia" w:cstheme="minorBidi"/>
                <w:sz w:val="18"/>
                <w:szCs w:val="18"/>
              </w:rPr>
            </w:pPr>
          </w:p>
        </w:tc>
      </w:tr>
    </w:tbl>
    <w:p>
      <w:pPr>
        <w:autoSpaceDE w:val="0"/>
        <w:spacing w:line="20" w:lineRule="exact"/>
        <w:ind w:right="-496" w:rightChars="-236"/>
        <w:jc w:val="left"/>
        <w:rPr>
          <w:rFonts w:ascii="宋体"/>
          <w:szCs w:val="21"/>
        </w:rPr>
      </w:pPr>
    </w:p>
    <w:p>
      <w:pPr>
        <w:pStyle w:val="2"/>
        <w:rPr>
          <w:rFonts w:ascii="宋体"/>
          <w:szCs w:val="21"/>
        </w:rPr>
      </w:pPr>
    </w:p>
    <w:p>
      <w:pPr>
        <w:pStyle w:val="2"/>
        <w:rPr>
          <w:rFonts w:ascii="宋体"/>
          <w:szCs w:val="21"/>
        </w:rPr>
      </w:pPr>
    </w:p>
    <w:p>
      <w:pPr>
        <w:pStyle w:val="2"/>
        <w:rPr>
          <w:rFonts w:hint="eastAsia"/>
        </w:rPr>
        <w:sectPr>
          <w:headerReference r:id="rId3" w:type="default"/>
          <w:footerReference r:id="rId4" w:type="default"/>
          <w:pgSz w:w="16840" w:h="11920" w:orient="landscape"/>
          <w:pgMar w:top="1587" w:right="2098" w:bottom="1474" w:left="1701" w:header="0" w:footer="1077" w:gutter="0"/>
          <w:pgNumType w:fmt="numberInDash"/>
          <w:cols w:space="0" w:num="1"/>
          <w:rtlGutter w:val="0"/>
          <w:docGrid w:linePitch="299" w:charSpace="0"/>
        </w:sectPr>
      </w:pPr>
    </w:p>
    <w:p>
      <w:pPr>
        <w:keepNext w:val="0"/>
        <w:keepLines w:val="0"/>
        <w:pageBreakBefore w:val="0"/>
        <w:widowControl w:val="0"/>
        <w:kinsoku/>
        <w:wordWrap/>
        <w:overflowPunct/>
        <w:topLinePunct w:val="0"/>
        <w:autoSpaceDE w:val="0"/>
        <w:autoSpaceDN/>
        <w:bidi w:val="0"/>
        <w:adjustRightInd/>
        <w:snapToGrid/>
        <w:spacing w:line="300" w:lineRule="exact"/>
        <w:textAlignment w:val="auto"/>
        <w:rPr>
          <w:rFonts w:hint="eastAsia" w:ascii="宋体" w:hAnsi="宋体"/>
          <w:color w:val="000000"/>
          <w:sz w:val="18"/>
          <w:szCs w:val="18"/>
        </w:rPr>
      </w:pPr>
    </w:p>
    <w:sectPr>
      <w:headerReference r:id="rId5" w:type="default"/>
      <w:footerReference r:id="rId7" w:type="default"/>
      <w:headerReference r:id="rId6" w:type="even"/>
      <w:footerReference r:id="rId8" w:type="even"/>
      <w:pgSz w:w="11920" w:h="16840"/>
      <w:pgMar w:top="2098" w:right="1474" w:bottom="1701" w:left="1587" w:header="0" w:footer="1077" w:gutter="0"/>
      <w:pgNumType w:fmt="numberInDash"/>
      <w:cols w:space="0" w:num="1"/>
      <w:rtlGutter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70611"/>
      <w:docPartObj>
        <w:docPartGallery w:val="autotext"/>
      </w:docPartObj>
    </w:sdtPr>
    <w:sdtEndPr>
      <w:rPr>
        <w:rFonts w:ascii="宋体" w:hAnsi="宋体"/>
        <w:sz w:val="28"/>
        <w:szCs w:val="28"/>
      </w:rPr>
    </w:sdtEndPr>
    <w:sdtContent>
      <w:p>
        <w:pPr>
          <w:pStyle w:val="3"/>
          <w:ind w:left="210" w:leftChars="100" w:right="21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70611"/>
      <w:docPartObj>
        <w:docPartGallery w:val="autotext"/>
      </w:docPartObj>
    </w:sdtPr>
    <w:sdtEndPr>
      <w:rPr>
        <w:rFonts w:ascii="宋体" w:hAnsi="宋体"/>
        <w:sz w:val="28"/>
        <w:szCs w:val="28"/>
      </w:rPr>
    </w:sdtEndPr>
    <w:sdtContent>
      <w:p>
        <w:pPr>
          <w:pStyle w:val="3"/>
          <w:ind w:left="210" w:leftChars="100" w:right="21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70640"/>
      <w:docPartObj>
        <w:docPartGallery w:val="autotext"/>
      </w:docPartObj>
    </w:sdtPr>
    <w:sdtEndPr>
      <w:rPr>
        <w:rFonts w:ascii="宋体" w:hAnsi="宋体"/>
        <w:sz w:val="28"/>
        <w:szCs w:val="28"/>
      </w:rPr>
    </w:sdtEndPr>
    <w:sdtContent>
      <w:p>
        <w:pPr>
          <w:pStyle w:val="3"/>
          <w:ind w:left="105" w:leftChars="50" w:right="210" w:right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11"/>
    <w:rsid w:val="0001149D"/>
    <w:rsid w:val="00036BEC"/>
    <w:rsid w:val="00044B3C"/>
    <w:rsid w:val="00075A55"/>
    <w:rsid w:val="0011568A"/>
    <w:rsid w:val="00123721"/>
    <w:rsid w:val="00131CE7"/>
    <w:rsid w:val="00141C05"/>
    <w:rsid w:val="001E02B8"/>
    <w:rsid w:val="001F107E"/>
    <w:rsid w:val="001F2CE3"/>
    <w:rsid w:val="001F795D"/>
    <w:rsid w:val="0020217D"/>
    <w:rsid w:val="0029776A"/>
    <w:rsid w:val="002A481B"/>
    <w:rsid w:val="002D5E07"/>
    <w:rsid w:val="002E193C"/>
    <w:rsid w:val="002F2C44"/>
    <w:rsid w:val="003362D6"/>
    <w:rsid w:val="00345AFC"/>
    <w:rsid w:val="00376AB6"/>
    <w:rsid w:val="003E697E"/>
    <w:rsid w:val="004C3C80"/>
    <w:rsid w:val="005711C0"/>
    <w:rsid w:val="005849C8"/>
    <w:rsid w:val="00596DF3"/>
    <w:rsid w:val="005A1452"/>
    <w:rsid w:val="005B07AF"/>
    <w:rsid w:val="005B70C9"/>
    <w:rsid w:val="005C1942"/>
    <w:rsid w:val="005C4954"/>
    <w:rsid w:val="005C50D1"/>
    <w:rsid w:val="005D6CDB"/>
    <w:rsid w:val="005D7CC3"/>
    <w:rsid w:val="005F2943"/>
    <w:rsid w:val="00681F46"/>
    <w:rsid w:val="006B7D6D"/>
    <w:rsid w:val="006C1F31"/>
    <w:rsid w:val="006E06DF"/>
    <w:rsid w:val="00734D0F"/>
    <w:rsid w:val="007428DE"/>
    <w:rsid w:val="00777F35"/>
    <w:rsid w:val="00780F12"/>
    <w:rsid w:val="00794C5F"/>
    <w:rsid w:val="007A792D"/>
    <w:rsid w:val="007B7F7A"/>
    <w:rsid w:val="008D4F2D"/>
    <w:rsid w:val="0091706C"/>
    <w:rsid w:val="009300C2"/>
    <w:rsid w:val="009312BF"/>
    <w:rsid w:val="00944C93"/>
    <w:rsid w:val="009816B8"/>
    <w:rsid w:val="009848D0"/>
    <w:rsid w:val="009A1111"/>
    <w:rsid w:val="009B291F"/>
    <w:rsid w:val="009E6CE7"/>
    <w:rsid w:val="00A51693"/>
    <w:rsid w:val="00A916AF"/>
    <w:rsid w:val="00B10A21"/>
    <w:rsid w:val="00B316D4"/>
    <w:rsid w:val="00B65C57"/>
    <w:rsid w:val="00BA5382"/>
    <w:rsid w:val="00C06A72"/>
    <w:rsid w:val="00CA5B1B"/>
    <w:rsid w:val="00CB74B1"/>
    <w:rsid w:val="00CF0A9E"/>
    <w:rsid w:val="00D44DCC"/>
    <w:rsid w:val="00D50915"/>
    <w:rsid w:val="00D52392"/>
    <w:rsid w:val="00D62A26"/>
    <w:rsid w:val="00D647B8"/>
    <w:rsid w:val="00D73E1F"/>
    <w:rsid w:val="00D76A71"/>
    <w:rsid w:val="00D93CE9"/>
    <w:rsid w:val="00DC25BD"/>
    <w:rsid w:val="00DE376C"/>
    <w:rsid w:val="00DF57B9"/>
    <w:rsid w:val="00E52F9D"/>
    <w:rsid w:val="00EB63D3"/>
    <w:rsid w:val="00ED3B94"/>
    <w:rsid w:val="00F1524B"/>
    <w:rsid w:val="00F21135"/>
    <w:rsid w:val="00F43C73"/>
    <w:rsid w:val="00F63F75"/>
    <w:rsid w:val="00F819D6"/>
    <w:rsid w:val="00F832A8"/>
    <w:rsid w:val="02A92FA9"/>
    <w:rsid w:val="040A6B9C"/>
    <w:rsid w:val="0C8D32BC"/>
    <w:rsid w:val="10D2508C"/>
    <w:rsid w:val="1BE960EA"/>
    <w:rsid w:val="21501B26"/>
    <w:rsid w:val="243A4AD0"/>
    <w:rsid w:val="2BAF11B3"/>
    <w:rsid w:val="31C009C8"/>
    <w:rsid w:val="33F9298D"/>
    <w:rsid w:val="356957BC"/>
    <w:rsid w:val="363D4118"/>
    <w:rsid w:val="364E3B7B"/>
    <w:rsid w:val="43B56774"/>
    <w:rsid w:val="45B95DA7"/>
    <w:rsid w:val="48A659F5"/>
    <w:rsid w:val="4B7714E5"/>
    <w:rsid w:val="4BA97787"/>
    <w:rsid w:val="4FE51AD8"/>
    <w:rsid w:val="57AD411A"/>
    <w:rsid w:val="5A0650AF"/>
    <w:rsid w:val="5ED752EC"/>
    <w:rsid w:val="611D0666"/>
    <w:rsid w:val="627C544B"/>
    <w:rsid w:val="62D17D4D"/>
    <w:rsid w:val="62F42B16"/>
    <w:rsid w:val="68E47778"/>
    <w:rsid w:val="6C1117D9"/>
    <w:rsid w:val="6D4A6A5F"/>
    <w:rsid w:val="73DF3776"/>
    <w:rsid w:val="7B576A20"/>
    <w:rsid w:val="7C2A28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99"/>
    <w:pPr>
      <w:ind w:firstLine="420" w:firstLineChars="200"/>
    </w:p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949</Words>
  <Characters>5412</Characters>
  <Lines>45</Lines>
  <Paragraphs>12</Paragraphs>
  <TotalTime>16</TotalTime>
  <ScaleCrop>false</ScaleCrop>
  <LinksUpToDate>false</LinksUpToDate>
  <CharactersWithSpaces>6349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2019-11-14T05:22:00Z</dcterms:created>
  <dc:creator>李志坚</dc:creator>
  <cp:lastModifiedBy>荔枝</cp:lastModifiedBy>
  <cp:lastPrinted>2020-10-12T02:10:00Z</cp:lastPrinted>
  <dcterms:modified xsi:type="dcterms:W3CDTF">2020-10-12T07:49:27Z</dcterms:modified>
  <dc:title>郴州市事业单位公开招聘报名表</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