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A" w:rsidRDefault="00AB7E2A" w:rsidP="00AB7E2A">
      <w:pPr>
        <w:spacing w:line="62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</w:t>
      </w:r>
    </w:p>
    <w:p w:rsidR="00823131" w:rsidRDefault="00823131" w:rsidP="003E0086">
      <w:pPr>
        <w:spacing w:line="62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/>
          <w:color w:val="000000"/>
          <w:sz w:val="36"/>
          <w:szCs w:val="36"/>
        </w:rPr>
        <w:t>2020</w:t>
      </w:r>
      <w:r>
        <w:rPr>
          <w:rFonts w:ascii="黑体" w:eastAsia="黑体" w:hint="eastAsia"/>
          <w:color w:val="000000"/>
          <w:sz w:val="36"/>
          <w:szCs w:val="36"/>
        </w:rPr>
        <w:t>年张家界市人民医院公开招聘人员计划与岗位表</w:t>
      </w:r>
    </w:p>
    <w:tbl>
      <w:tblPr>
        <w:tblW w:w="14007" w:type="dxa"/>
        <w:tblInd w:w="93" w:type="dxa"/>
        <w:tblLayout w:type="fixed"/>
        <w:tblLook w:val="0000"/>
      </w:tblPr>
      <w:tblGrid>
        <w:gridCol w:w="613"/>
        <w:gridCol w:w="1177"/>
        <w:gridCol w:w="1188"/>
        <w:gridCol w:w="791"/>
        <w:gridCol w:w="2186"/>
        <w:gridCol w:w="1930"/>
        <w:gridCol w:w="1241"/>
        <w:gridCol w:w="1654"/>
        <w:gridCol w:w="3227"/>
      </w:tblGrid>
      <w:tr w:rsidR="00823131" w:rsidTr="003E0086">
        <w:trPr>
          <w:trHeight w:val="59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招</w:t>
            </w:r>
            <w:r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聘</w:t>
            </w:r>
            <w:r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岗</w:t>
            </w:r>
            <w:r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10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报考岗位要求</w:t>
            </w:r>
          </w:p>
        </w:tc>
      </w:tr>
      <w:tr w:rsidR="00823131" w:rsidTr="003E0086">
        <w:trPr>
          <w:trHeight w:val="55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其</w:t>
            </w:r>
            <w:r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他</w:t>
            </w: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有报考专业相应的中级以上专业技术职称的年龄可放宽到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周岁以下；有报考专业副高级以上专业技术职称的学历可放宽到本科以上。</w:t>
            </w:r>
          </w:p>
        </w:tc>
      </w:tr>
      <w:tr w:rsidR="00823131" w:rsidTr="003E0086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妇科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产科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胸心外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烧伤整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形医生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</w:t>
            </w:r>
          </w:p>
          <w:p w:rsidR="00823131" w:rsidRDefault="00823131" w:rsidP="0066194C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10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急诊内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66194C">
        <w:trPr>
          <w:trHeight w:val="7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急诊外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66194C">
        <w:trPr>
          <w:trHeight w:val="6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院前急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救医生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有报考专业相应的中级以上专业技术职称的年龄可放宽到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周岁以下；有报考专业副高级以上专业技术职称的学历可放宽到本科以上。</w:t>
            </w:r>
          </w:p>
        </w:tc>
      </w:tr>
      <w:tr w:rsidR="00823131" w:rsidTr="0066194C">
        <w:trPr>
          <w:trHeight w:val="65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疼痛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</w:tcPr>
          <w:p w:rsidR="00823131" w:rsidRDefault="00823131" w:rsidP="003E0086">
            <w:pPr>
              <w:ind w:firstLineChars="450" w:firstLine="99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66194C">
        <w:trPr>
          <w:trHeight w:val="6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感染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ind w:firstLineChars="450" w:firstLine="99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肾病内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重症医学科医生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333D80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333D80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66194C">
        <w:trPr>
          <w:trHeight w:val="6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产前诊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断医生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66194C">
        <w:trPr>
          <w:trHeight w:val="7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图医生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超声影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像医生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66194C">
        <w:trPr>
          <w:trHeight w:val="7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中西医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66194C">
        <w:trPr>
          <w:trHeight w:val="7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中西医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相应的执业医师以上资格证</w:t>
            </w:r>
          </w:p>
        </w:tc>
        <w:tc>
          <w:tcPr>
            <w:tcW w:w="3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妇科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产科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急诊内</w:t>
            </w:r>
          </w:p>
          <w:p w:rsidR="00823131" w:rsidRDefault="00823131" w:rsidP="003E0086">
            <w:pPr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急诊外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院前急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救医生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感染</w:t>
            </w:r>
          </w:p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科医生</w:t>
            </w:r>
            <w:r w:rsidRPr="002531A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重症医学科医生</w:t>
            </w:r>
            <w:r w:rsidRPr="002531A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Pr="002531A4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531A4"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放射介</w:t>
            </w:r>
          </w:p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入医生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医学影像学、临床医学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  <w:tr w:rsidR="00823131" w:rsidTr="003E0086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心理咨询门诊医生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全日制本科以上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精神医学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面向高校毕业生招聘</w:t>
            </w:r>
          </w:p>
        </w:tc>
      </w:tr>
    </w:tbl>
    <w:p w:rsidR="00823131" w:rsidRDefault="00823131" w:rsidP="003E0086">
      <w:pPr>
        <w:tabs>
          <w:tab w:val="left" w:pos="210"/>
          <w:tab w:val="center" w:pos="6379"/>
        </w:tabs>
        <w:spacing w:line="620" w:lineRule="exact"/>
        <w:jc w:val="left"/>
        <w:rPr>
          <w:rFonts w:ascii="黑体" w:eastAsia="黑体"/>
          <w:color w:val="000000"/>
          <w:sz w:val="36"/>
          <w:szCs w:val="36"/>
        </w:rPr>
        <w:sectPr w:rsidR="00823131" w:rsidSect="00BB08A1">
          <w:headerReference w:type="default" r:id="rId7"/>
          <w:pgSz w:w="16840" w:h="11907" w:orient="landscape"/>
          <w:pgMar w:top="1134" w:right="1418" w:bottom="1134" w:left="1588" w:header="851" w:footer="992" w:gutter="0"/>
          <w:pgNumType w:fmt="numberInDash"/>
          <w:cols w:space="720"/>
          <w:docGrid w:linePitch="312"/>
        </w:sectPr>
      </w:pPr>
    </w:p>
    <w:p w:rsidR="00823131" w:rsidRPr="00BB08A1" w:rsidRDefault="00823131" w:rsidP="00AB7E2A">
      <w:pPr>
        <w:pStyle w:val="aa"/>
        <w:spacing w:line="600" w:lineRule="exact"/>
        <w:rPr>
          <w:rFonts w:ascii="仿宋_GB2312" w:eastAsia="仿宋_GB2312"/>
          <w:color w:val="000000"/>
        </w:rPr>
      </w:pPr>
    </w:p>
    <w:sectPr w:rsidR="00823131" w:rsidRPr="00BB08A1" w:rsidSect="00AB7E2A">
      <w:headerReference w:type="default" r:id="rId8"/>
      <w:footerReference w:type="default" r:id="rId9"/>
      <w:pgSz w:w="11907" w:h="16840"/>
      <w:pgMar w:top="1588" w:right="1134" w:bottom="1418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40" w:rsidRDefault="00424F40" w:rsidP="00E33B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4F40" w:rsidRDefault="00424F40" w:rsidP="00E33B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31" w:rsidRPr="00811CC6" w:rsidRDefault="00823131" w:rsidP="00811CC6">
    <w:pPr>
      <w:pStyle w:val="a4"/>
      <w:framePr w:wrap="auto" w:vAnchor="text" w:hAnchor="margin" w:xAlign="outside" w:y="1"/>
      <w:rPr>
        <w:rStyle w:val="a6"/>
        <w:rFonts w:ascii="Times New Roman" w:hAnsi="Times New Roman"/>
        <w:sz w:val="28"/>
        <w:szCs w:val="28"/>
      </w:rPr>
    </w:pPr>
    <w:r w:rsidRPr="00811CC6">
      <w:rPr>
        <w:rStyle w:val="a6"/>
        <w:rFonts w:ascii="Times New Roman" w:hAnsi="Times New Roman"/>
        <w:sz w:val="28"/>
        <w:szCs w:val="28"/>
      </w:rPr>
      <w:t xml:space="preserve">— </w:t>
    </w:r>
    <w:r w:rsidR="00803A47" w:rsidRPr="00811CC6">
      <w:rPr>
        <w:rStyle w:val="a6"/>
        <w:rFonts w:ascii="Times New Roman" w:hAnsi="Times New Roman"/>
        <w:sz w:val="28"/>
        <w:szCs w:val="28"/>
      </w:rPr>
      <w:fldChar w:fldCharType="begin"/>
    </w:r>
    <w:r w:rsidRPr="00811CC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803A47" w:rsidRPr="00811CC6">
      <w:rPr>
        <w:rStyle w:val="a6"/>
        <w:rFonts w:ascii="Times New Roman" w:hAnsi="Times New Roman"/>
        <w:sz w:val="28"/>
        <w:szCs w:val="28"/>
      </w:rPr>
      <w:fldChar w:fldCharType="separate"/>
    </w:r>
    <w:r w:rsidR="00AB7E2A">
      <w:rPr>
        <w:rStyle w:val="a6"/>
        <w:rFonts w:ascii="Times New Roman" w:hAnsi="Times New Roman"/>
        <w:noProof/>
        <w:sz w:val="28"/>
        <w:szCs w:val="28"/>
      </w:rPr>
      <w:t>- 4 -</w:t>
    </w:r>
    <w:r w:rsidR="00803A47" w:rsidRPr="00811CC6">
      <w:rPr>
        <w:rStyle w:val="a6"/>
        <w:rFonts w:ascii="Times New Roman" w:hAnsi="Times New Roman"/>
        <w:sz w:val="28"/>
        <w:szCs w:val="28"/>
      </w:rPr>
      <w:fldChar w:fldCharType="end"/>
    </w:r>
    <w:r w:rsidRPr="00811CC6">
      <w:rPr>
        <w:rStyle w:val="a6"/>
        <w:rFonts w:ascii="Times New Roman" w:hAnsi="Times New Roman"/>
        <w:sz w:val="28"/>
        <w:szCs w:val="28"/>
      </w:rPr>
      <w:t xml:space="preserve"> —</w:t>
    </w:r>
  </w:p>
  <w:p w:rsidR="00823131" w:rsidRDefault="00823131" w:rsidP="001A651A">
    <w:pPr>
      <w:pStyle w:val="a4"/>
      <w:ind w:right="360"/>
      <w:rPr>
        <w:rStyle w:val="NormalCharacter"/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40" w:rsidRDefault="00424F40" w:rsidP="00E33B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4F40" w:rsidRDefault="00424F40" w:rsidP="00E33B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31" w:rsidRDefault="00823131" w:rsidP="00F96A71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31" w:rsidRDefault="00823131" w:rsidP="007F13CA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66B0"/>
    <w:multiLevelType w:val="singleLevel"/>
    <w:tmpl w:val="41BC66B0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5D6645C4"/>
    <w:multiLevelType w:val="singleLevel"/>
    <w:tmpl w:val="5D6645C4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E33B3F"/>
    <w:rsid w:val="00010893"/>
    <w:rsid w:val="0006207B"/>
    <w:rsid w:val="0009262E"/>
    <w:rsid w:val="000D7589"/>
    <w:rsid w:val="000E0357"/>
    <w:rsid w:val="00165823"/>
    <w:rsid w:val="001A6311"/>
    <w:rsid w:val="001A651A"/>
    <w:rsid w:val="001F158A"/>
    <w:rsid w:val="00237912"/>
    <w:rsid w:val="00246BE9"/>
    <w:rsid w:val="002531A4"/>
    <w:rsid w:val="002603A6"/>
    <w:rsid w:val="00272C3E"/>
    <w:rsid w:val="0027701E"/>
    <w:rsid w:val="00333D80"/>
    <w:rsid w:val="00335873"/>
    <w:rsid w:val="00366B8D"/>
    <w:rsid w:val="00370BF2"/>
    <w:rsid w:val="00390284"/>
    <w:rsid w:val="003C17AB"/>
    <w:rsid w:val="003E0086"/>
    <w:rsid w:val="003E5028"/>
    <w:rsid w:val="00416948"/>
    <w:rsid w:val="00422819"/>
    <w:rsid w:val="00424F40"/>
    <w:rsid w:val="00483E45"/>
    <w:rsid w:val="004D1795"/>
    <w:rsid w:val="004D2327"/>
    <w:rsid w:val="004F3318"/>
    <w:rsid w:val="005A6D8C"/>
    <w:rsid w:val="005C1ED4"/>
    <w:rsid w:val="005C638E"/>
    <w:rsid w:val="005D5F8B"/>
    <w:rsid w:val="0066194C"/>
    <w:rsid w:val="00677CFA"/>
    <w:rsid w:val="006C5ABD"/>
    <w:rsid w:val="00723E46"/>
    <w:rsid w:val="00756B80"/>
    <w:rsid w:val="00772DF2"/>
    <w:rsid w:val="007A4F9D"/>
    <w:rsid w:val="007F13CA"/>
    <w:rsid w:val="00803A47"/>
    <w:rsid w:val="00811CC6"/>
    <w:rsid w:val="00823131"/>
    <w:rsid w:val="00835E08"/>
    <w:rsid w:val="008A284F"/>
    <w:rsid w:val="008F5E95"/>
    <w:rsid w:val="009016A1"/>
    <w:rsid w:val="00943DC2"/>
    <w:rsid w:val="009B772D"/>
    <w:rsid w:val="00A01BB3"/>
    <w:rsid w:val="00A046E2"/>
    <w:rsid w:val="00A13863"/>
    <w:rsid w:val="00AA662B"/>
    <w:rsid w:val="00AB7E2A"/>
    <w:rsid w:val="00B06773"/>
    <w:rsid w:val="00B15BC0"/>
    <w:rsid w:val="00B32885"/>
    <w:rsid w:val="00B50B4A"/>
    <w:rsid w:val="00B77236"/>
    <w:rsid w:val="00B95601"/>
    <w:rsid w:val="00BB08A1"/>
    <w:rsid w:val="00BC3E51"/>
    <w:rsid w:val="00BF091A"/>
    <w:rsid w:val="00C528A7"/>
    <w:rsid w:val="00CF478A"/>
    <w:rsid w:val="00D60FC2"/>
    <w:rsid w:val="00D83718"/>
    <w:rsid w:val="00D918CB"/>
    <w:rsid w:val="00DD3FFB"/>
    <w:rsid w:val="00DF3CFC"/>
    <w:rsid w:val="00DF65DE"/>
    <w:rsid w:val="00E253EE"/>
    <w:rsid w:val="00E33B3F"/>
    <w:rsid w:val="00E50646"/>
    <w:rsid w:val="00E57454"/>
    <w:rsid w:val="00EC6923"/>
    <w:rsid w:val="00EF7009"/>
    <w:rsid w:val="00F96A71"/>
    <w:rsid w:val="00FC1392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3F"/>
    <w:pPr>
      <w:jc w:val="both"/>
      <w:textAlignment w:val="baseline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E33B3F"/>
  </w:style>
  <w:style w:type="table" w:customStyle="1" w:styleId="TableNormal">
    <w:name w:val="TableNormal"/>
    <w:uiPriority w:val="99"/>
    <w:semiHidden/>
    <w:rsid w:val="00E33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uiPriority w:val="99"/>
    <w:rsid w:val="00E33B3F"/>
    <w:pPr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a3">
    <w:name w:val="Hyperlink"/>
    <w:basedOn w:val="NormalCharacter"/>
    <w:uiPriority w:val="99"/>
    <w:rsid w:val="00E33B3F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E3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5A6D8C"/>
    <w:rPr>
      <w:rFonts w:ascii="Calibri" w:hAnsi="Calibri" w:cs="Calibri"/>
      <w:sz w:val="18"/>
      <w:szCs w:val="18"/>
    </w:rPr>
  </w:style>
  <w:style w:type="character" w:customStyle="1" w:styleId="PageNumber">
    <w:name w:val="PageNumber"/>
    <w:basedOn w:val="NormalCharacter"/>
    <w:uiPriority w:val="99"/>
    <w:rsid w:val="00E33B3F"/>
    <w:rPr>
      <w:rFonts w:cs="Times New Roman"/>
    </w:rPr>
  </w:style>
  <w:style w:type="paragraph" w:styleId="a5">
    <w:name w:val="header"/>
    <w:basedOn w:val="a"/>
    <w:link w:val="Char0"/>
    <w:uiPriority w:val="99"/>
    <w:rsid w:val="0033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E5028"/>
    <w:rPr>
      <w:rFonts w:ascii="Calibri" w:hAnsi="Calibri" w:cs="Calibri"/>
      <w:sz w:val="18"/>
      <w:szCs w:val="18"/>
    </w:rPr>
  </w:style>
  <w:style w:type="character" w:styleId="a6">
    <w:name w:val="page number"/>
    <w:basedOn w:val="a0"/>
    <w:uiPriority w:val="99"/>
    <w:rsid w:val="00811CC6"/>
    <w:rPr>
      <w:rFonts w:cs="Times New Roman"/>
    </w:rPr>
  </w:style>
  <w:style w:type="character" w:customStyle="1" w:styleId="15">
    <w:name w:val="15"/>
    <w:basedOn w:val="a0"/>
    <w:uiPriority w:val="99"/>
    <w:rsid w:val="00B95601"/>
    <w:rPr>
      <w:rFonts w:ascii="宋体" w:eastAsia="宋体" w:hAnsi="宋体" w:cs="Times New Roman"/>
      <w:color w:val="000000"/>
      <w:sz w:val="21"/>
      <w:szCs w:val="21"/>
    </w:rPr>
  </w:style>
  <w:style w:type="paragraph" w:styleId="a7">
    <w:name w:val="Normal (Web)"/>
    <w:basedOn w:val="a"/>
    <w:uiPriority w:val="99"/>
    <w:rsid w:val="00AA662B"/>
    <w:pPr>
      <w:spacing w:before="100" w:beforeAutospacing="1" w:after="100" w:afterAutospacing="1"/>
      <w:jc w:val="left"/>
      <w:textAlignment w:val="auto"/>
    </w:pPr>
    <w:rPr>
      <w:rFonts w:asci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rsid w:val="003E008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3E0086"/>
    <w:rPr>
      <w:rFonts w:ascii="Calibri" w:hAnsi="Calibri" w:cs="Calibri"/>
      <w:kern w:val="2"/>
      <w:sz w:val="21"/>
      <w:szCs w:val="21"/>
    </w:rPr>
  </w:style>
  <w:style w:type="character" w:styleId="a9">
    <w:name w:val="Strong"/>
    <w:basedOn w:val="a0"/>
    <w:uiPriority w:val="99"/>
    <w:qFormat/>
    <w:locked/>
    <w:rsid w:val="003E0086"/>
    <w:rPr>
      <w:rFonts w:cs="Times New Roman"/>
      <w:b/>
    </w:rPr>
  </w:style>
  <w:style w:type="character" w:customStyle="1" w:styleId="BodyTextChar">
    <w:name w:val="Body Text Char"/>
    <w:uiPriority w:val="99"/>
    <w:locked/>
    <w:rsid w:val="003E0086"/>
    <w:rPr>
      <w:rFonts w:cs="Times New Roman"/>
      <w:kern w:val="2"/>
      <w:sz w:val="24"/>
      <w:szCs w:val="24"/>
    </w:rPr>
  </w:style>
  <w:style w:type="paragraph" w:styleId="aa">
    <w:name w:val="Body Text"/>
    <w:basedOn w:val="a"/>
    <w:link w:val="Char2"/>
    <w:uiPriority w:val="99"/>
    <w:rsid w:val="003E0086"/>
    <w:pPr>
      <w:widowControl w:val="0"/>
      <w:spacing w:after="12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a0"/>
    <w:link w:val="aa"/>
    <w:uiPriority w:val="99"/>
    <w:semiHidden/>
    <w:rsid w:val="00676CE8"/>
    <w:rPr>
      <w:rFonts w:ascii="Calibri" w:hAnsi="Calibri" w:cs="Calibri"/>
      <w:szCs w:val="21"/>
    </w:rPr>
  </w:style>
  <w:style w:type="character" w:customStyle="1" w:styleId="Char2">
    <w:name w:val="正文文本 Char"/>
    <w:basedOn w:val="a0"/>
    <w:link w:val="aa"/>
    <w:uiPriority w:val="99"/>
    <w:locked/>
    <w:rsid w:val="003E0086"/>
    <w:rPr>
      <w:rFonts w:ascii="Calibri" w:hAnsi="Calibri" w:cs="Calibri"/>
      <w:kern w:val="2"/>
      <w:sz w:val="21"/>
      <w:szCs w:val="21"/>
    </w:rPr>
  </w:style>
  <w:style w:type="paragraph" w:styleId="ab">
    <w:name w:val="Body Text Indent"/>
    <w:basedOn w:val="a"/>
    <w:link w:val="Char3"/>
    <w:uiPriority w:val="99"/>
    <w:rsid w:val="003E0086"/>
    <w:pPr>
      <w:widowControl w:val="0"/>
      <w:spacing w:line="280" w:lineRule="exact"/>
      <w:ind w:leftChars="1" w:left="386" w:hangingChars="385" w:hanging="385"/>
      <w:textAlignment w:val="auto"/>
    </w:pPr>
    <w:rPr>
      <w:rFonts w:ascii="宋体" w:cs="Times New Roman"/>
      <w:szCs w:val="24"/>
    </w:rPr>
  </w:style>
  <w:style w:type="character" w:customStyle="1" w:styleId="Char3">
    <w:name w:val="正文文本缩进 Char"/>
    <w:basedOn w:val="a0"/>
    <w:link w:val="ab"/>
    <w:uiPriority w:val="99"/>
    <w:locked/>
    <w:rsid w:val="003E0086"/>
    <w:rPr>
      <w:rFonts w:ascii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1620</Characters>
  <Application>Microsoft Office Word</Application>
  <DocSecurity>0</DocSecurity>
  <Lines>13</Lines>
  <Paragraphs>3</Paragraphs>
  <ScaleCrop>false</ScaleCrop>
  <Company>360xt.cn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2019年张家界市人民医院公开招聘</dc:title>
  <dc:creator>lenvov</dc:creator>
  <cp:lastModifiedBy>Administrator</cp:lastModifiedBy>
  <cp:revision>2</cp:revision>
  <cp:lastPrinted>2019-12-05T05:24:00Z</cp:lastPrinted>
  <dcterms:created xsi:type="dcterms:W3CDTF">2020-11-24T08:46:00Z</dcterms:created>
  <dcterms:modified xsi:type="dcterms:W3CDTF">2020-11-24T08:46:00Z</dcterms:modified>
</cp:coreProperties>
</file>