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default" w:ascii="Times New Roman" w:hAnsi="Times New Roman" w:eastAsia="方正公文小标宋" w:cs="Times New Roman"/>
          <w:color w:val="333333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公文小标宋" w:cs="Times New Roman"/>
          <w:color w:val="333333"/>
          <w:sz w:val="44"/>
          <w:szCs w:val="44"/>
          <w:shd w:val="clear" w:color="auto" w:fill="FFFFFF"/>
        </w:rPr>
        <w:t>2022年宁乡市引进医疗卫生专业人才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default" w:ascii="Times New Roman" w:hAnsi="Times New Roman" w:eastAsia="方正公文小标宋" w:cs="Times New Roman"/>
          <w:color w:val="333333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公文小标宋" w:cs="Times New Roman"/>
          <w:color w:val="333333"/>
          <w:sz w:val="44"/>
          <w:szCs w:val="44"/>
          <w:shd w:val="clear" w:color="auto" w:fill="FFFFFF"/>
        </w:rPr>
        <w:t>面谈考</w:t>
      </w:r>
      <w:r>
        <w:rPr>
          <w:rFonts w:hint="default" w:ascii="Times New Roman" w:hAnsi="Times New Roman" w:eastAsia="方正公文小标宋" w:cs="Times New Roman"/>
          <w:color w:val="333333"/>
          <w:sz w:val="44"/>
          <w:szCs w:val="44"/>
          <w:shd w:val="clear" w:color="auto" w:fill="FFFFFF"/>
          <w:lang w:eastAsia="zh-CN"/>
        </w:rPr>
        <w:t>场</w:t>
      </w:r>
      <w:r>
        <w:rPr>
          <w:rFonts w:hint="default" w:ascii="Times New Roman" w:hAnsi="Times New Roman" w:eastAsia="方正公文小标宋" w:cs="Times New Roman"/>
          <w:color w:val="333333"/>
          <w:sz w:val="44"/>
          <w:szCs w:val="44"/>
          <w:shd w:val="clear" w:color="auto" w:fill="FFFFFF"/>
        </w:rPr>
        <w:t>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0"/>
        <w:rPr>
          <w:rFonts w:hint="default" w:ascii="Times New Roman" w:hAnsi="Times New Roman" w:eastAsia="方正公文小标宋" w:cs="Times New Roman"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考生在进入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室后，只能介绍自己的抽签序号，如：“我是*号考生”。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全程中，不得透露任何关于考生本人的真实姓名等信息，违反纪律者，给予该次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成绩无效处理。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考生回答问题时，语言应简洁明了，回答完问题后，请讲“回答完毕”。考生答题必须严格遵守考试时间（包括阅题、思考、准备、答题在内），不得超时。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考生面谈前按要求安装调试好设备，音频视频必须全程开启，电脑自带摄像头对准考生本人，手机摄像头从考生后方成45°拍摄。考生面谈时正对摄像头保持坐姿端正。双手和头部完全呈现在面谈专家可见画面中。保证面部清晰可见，头发不可遮挡耳朵，不得戴耳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面谈过程中应保持注视摄像头，视线不得离开，面谈期间不得以任何方式查阅资料。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5.面谈期间视频背景必须是真实环境，不允许使用虚拟背景、更换视频背景，不允许采用任何方式变声、更改人像。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6.考生应按规定时间登录指定网络远程面谈平台参加面谈，自觉服从面谈工作人员管理，不得以任何理由妨碍面谈工作人员履行职责，不得扰乱网络远程面谈考场及其他相关网络远程场所的秩序。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7.面谈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过程中禁止录音、录像和录屏，禁止将相关信息泄露或公布；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面谈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全程只允许考生一人在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房间，禁止他人进出。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不得接受他人或机构以任何方式替考；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若有违反，视同作弊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取消本次考试成绩。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8.面谈期间如发生设备或网络故障，考生应主动再次进入候考室与工作人员联系，并告知出现的情况，等待解决办法。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9.在面谈工作结束前，未完成面谈且工作人员通过电话联系3次均未联系上的考生或未在规定时间内进入候考室的考生，视同自动放弃面谈资格。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30A2C"/>
    <w:rsid w:val="36971722"/>
    <w:rsid w:val="6F13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2022-01-18T06:54:00Z</dcterms:created>
  <dc:creator>妙</dc:creator>
  <cp:lastModifiedBy>杨春哥</cp:lastModifiedBy>
  <cp:lastPrinted>2022-01-18T08:02:46Z</cp:lastPrinted>
  <dcterms:modified xsi:type="dcterms:W3CDTF">2022-01-18T08:32:36Z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36CDACD7B5B54846B4C0BF2AAD5982EB</vt:lpwstr>
  </property>
</Properties>
</file>