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spacing w:line="580" w:lineRule="exact"/>
        <w:ind w:right="480" w:firstLine="0" w:firstLineChars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附件1</w:t>
      </w:r>
    </w:p>
    <w:p>
      <w:pPr>
        <w:widowControl w:val="0"/>
        <w:wordWrap w:val="0"/>
        <w:spacing w:line="580" w:lineRule="exact"/>
        <w:ind w:right="48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益阳市资阳区2022年事业单位（紧缺）人才引进计划</w:t>
      </w:r>
      <w:bookmarkEnd w:id="0"/>
    </w:p>
    <w:tbl>
      <w:tblPr>
        <w:tblStyle w:val="4"/>
        <w:tblW w:w="141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965"/>
        <w:gridCol w:w="1291"/>
        <w:gridCol w:w="1021"/>
        <w:gridCol w:w="4770"/>
        <w:gridCol w:w="1390"/>
        <w:gridCol w:w="1377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岗位</w:t>
            </w:r>
          </w:p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补充方式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学历</w:t>
            </w:r>
          </w:p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2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其  他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引进人数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最低服务 年限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319" w:hanging="319" w:hangingChars="13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文字综合一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引进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全日制硕士研究生及以上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文史哲大类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适合男性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39" w:firstLineChars="183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319" w:hanging="319" w:hangingChars="13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文字综合二</w:t>
            </w: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文史哲大类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适合女性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319" w:hanging="319" w:hangingChars="13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财会一</w:t>
            </w: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经济学类、工商管理类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适合男性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319" w:hanging="319" w:hangingChars="13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财会二</w:t>
            </w: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经济学类、工商管理类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适合女性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319" w:hanging="319" w:hangingChars="13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法律一</w:t>
            </w: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法学大类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适合男性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319" w:hanging="319" w:hangingChars="13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法律二</w:t>
            </w: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法学大类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适合女性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319" w:hanging="319" w:hangingChars="13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计算机一</w:t>
            </w: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电子信息类、计算机类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适合男性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319" w:hanging="319" w:hangingChars="13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计算机二</w:t>
            </w: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电子信息类、计算机类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适合女性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319" w:hanging="319" w:hangingChars="13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工程技术一</w:t>
            </w: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土建类、机械类、</w:t>
            </w:r>
            <w:r>
              <w:rPr>
                <w:rStyle w:val="7"/>
                <w:rFonts w:hint="default"/>
                <w:u w:val="none"/>
                <w:lang w:bidi="ar"/>
              </w:rPr>
              <w:t>电气工程类、动力工程及工程热物理类、</w:t>
            </w:r>
            <w:r>
              <w:rPr>
                <w:rStyle w:val="6"/>
                <w:rFonts w:hint="default"/>
                <w:lang w:bidi="ar"/>
              </w:rPr>
              <w:t>水利工程类、管理科学与工程类、测绘工程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适合男性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319" w:hanging="319" w:hangingChars="13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工程技术二</w:t>
            </w: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土建类、机械类、</w:t>
            </w:r>
            <w:r>
              <w:rPr>
                <w:rStyle w:val="7"/>
                <w:rFonts w:hint="default"/>
                <w:u w:val="none"/>
                <w:lang w:bidi="ar"/>
              </w:rPr>
              <w:t>电气工程类、动力工程及工程热物理类、</w:t>
            </w:r>
            <w:r>
              <w:rPr>
                <w:rStyle w:val="6"/>
                <w:rFonts w:hint="default"/>
                <w:lang w:bidi="ar"/>
              </w:rPr>
              <w:t>水利工程类、管理科学与工程类、测绘工程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适合女性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319" w:hanging="319" w:hangingChars="13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农林牧一</w:t>
            </w: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农学大类、农林工程类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适合男性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319" w:hanging="319" w:hangingChars="13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农林牧二</w:t>
            </w: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农学大类、农林工程类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适合女性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文字综合三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引进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“双一流”全日制本科及以上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文史哲大类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适合男性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文字综合四</w:t>
            </w: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文史哲大类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适合女性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财会三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经济学类、工商管理类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适合男性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财会四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经济学类、工商管理类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适合女性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法律三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法学大类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适合男性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法律四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法学大类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适合女性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计算机三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电子信息类、计算机类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适合男性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计算机四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电子信息类、计算机类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适合女性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工程技术三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土建类、机械类、电气类(</w:t>
            </w:r>
            <w:r>
              <w:rPr>
                <w:rStyle w:val="7"/>
                <w:rFonts w:hint="default"/>
                <w:u w:val="none"/>
                <w:lang w:bidi="ar"/>
              </w:rPr>
              <w:t>电气工程类)、能源动力类(动力工程及工程热物理类)、水利类(</w:t>
            </w:r>
            <w:r>
              <w:rPr>
                <w:rStyle w:val="6"/>
                <w:rFonts w:hint="default"/>
                <w:lang w:bidi="ar"/>
              </w:rPr>
              <w:t>水利工程类)、管理科学与工程类、测绘工程(测绘工程硕士)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适合男性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工程技术四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土建类、机械类、电气类(</w:t>
            </w:r>
            <w:r>
              <w:rPr>
                <w:rStyle w:val="7"/>
                <w:rFonts w:hint="default"/>
                <w:u w:val="none"/>
                <w:lang w:bidi="ar"/>
              </w:rPr>
              <w:t>电气工程类)、能源动力类(动力工程及工程热物理类)、水利类(</w:t>
            </w:r>
            <w:r>
              <w:rPr>
                <w:rStyle w:val="6"/>
                <w:rFonts w:hint="default"/>
                <w:lang w:bidi="ar"/>
              </w:rPr>
              <w:t>水利工程类)、管理科学与工程类、测绘工程(测绘工程硕士)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适合女性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合     计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2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wordWrap w:val="0"/>
        <w:spacing w:line="300" w:lineRule="exact"/>
        <w:ind w:right="482" w:firstLine="0" w:firstLineChars="0"/>
        <w:jc w:val="left"/>
        <w:rPr>
          <w:rFonts w:ascii="宋体" w:hAnsi="宋体" w:eastAsia="宋体" w:cs="宋体"/>
          <w:color w:val="000000"/>
          <w:sz w:val="20"/>
          <w:szCs w:val="20"/>
          <w:lang w:bidi="ar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bidi="ar"/>
        </w:rPr>
        <w:t>备注：1.每位考生限报一个职位；</w:t>
      </w:r>
    </w:p>
    <w:p>
      <w:pPr>
        <w:widowControl w:val="0"/>
        <w:wordWrap w:val="0"/>
        <w:spacing w:line="300" w:lineRule="exact"/>
        <w:ind w:right="482" w:firstLine="600" w:firstLineChars="300"/>
        <w:jc w:val="left"/>
        <w:rPr>
          <w:rFonts w:ascii="宋体" w:hAnsi="宋体" w:eastAsia="宋体" w:cs="宋体"/>
          <w:color w:val="000000"/>
          <w:sz w:val="20"/>
          <w:szCs w:val="20"/>
          <w:lang w:bidi="ar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bidi="ar"/>
        </w:rPr>
        <w:t>2.28周岁以下是指1994年4月1日及以后出生；30周岁以下是指1992年4月1日以后出生；35周岁以下是指1987年4月1日以后出生。</w:t>
      </w:r>
    </w:p>
    <w:p>
      <w:pPr>
        <w:ind w:firstLine="400"/>
        <w:rPr>
          <w:rFonts w:ascii="宋体" w:hAnsi="宋体" w:eastAsia="宋体" w:cs="宋体"/>
          <w:color w:val="000000"/>
          <w:sz w:val="20"/>
          <w:szCs w:val="20"/>
          <w:lang w:bidi="ar"/>
        </w:rPr>
        <w:sectPr>
          <w:pgSz w:w="16838" w:h="11906" w:orient="landscape"/>
          <w:pgMar w:top="851" w:right="1134" w:bottom="1134" w:left="1134" w:header="709" w:footer="709" w:gutter="0"/>
          <w:cols w:space="0" w:num="1"/>
          <w:docGrid w:linePitch="360" w:charSpace="0"/>
        </w:sectPr>
      </w:pPr>
    </w:p>
    <w:p>
      <w:pPr>
        <w:spacing w:line="240" w:lineRule="auto"/>
        <w:ind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FEB7C7D-70BA-4409-A62B-609DBF5E386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ECCB821-0CD6-4B79-8E63-EEF6A944FA1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E7CED"/>
    <w:rsid w:val="69B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600" w:lineRule="exact"/>
      <w:ind w:firstLine="440" w:firstLineChars="200"/>
      <w:jc w:val="both"/>
    </w:pPr>
    <w:rPr>
      <w:rFonts w:ascii="Tahoma" w:hAnsi="Tahoma" w:eastAsia="仿宋_GB2312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2022-04-02T09:08:00Z</dcterms:created>
  <dc:creator>大雄</dc:creator>
  <cp:lastModifiedBy>大雄</cp:lastModifiedBy>
  <dcterms:modified xsi:type="dcterms:W3CDTF">2022-04-02T09:11:23Z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ED3FB8A4A7E9435FA6201B22385B9F51</vt:lpwstr>
  </property>
</Properties>
</file>