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 w:line="540" w:lineRule="exact"/>
        <w:jc w:val="both"/>
        <w:rPr>
          <w:rFonts w:hint="eastAsia" w:ascii="Times New Roman" w:hAnsi="Times New Roman" w:eastAsia="仿宋_GB2312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</w:t>
      </w:r>
    </w:p>
    <w:p>
      <w:pPr>
        <w:pStyle w:val="10"/>
        <w:spacing w:beforeAutospacing="0" w:afterAutospacing="0"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年张家界市直学校公开引进急需紧缺人才职位计划表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tbl>
      <w:tblPr>
        <w:tblStyle w:val="11"/>
        <w:tblW w:w="14038" w:type="dxa"/>
        <w:tblInd w:w="5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5"/>
        <w:gridCol w:w="1287"/>
        <w:gridCol w:w="406"/>
        <w:gridCol w:w="454"/>
        <w:gridCol w:w="1440"/>
        <w:gridCol w:w="1508"/>
        <w:gridCol w:w="2317"/>
        <w:gridCol w:w="1114"/>
        <w:gridCol w:w="2164"/>
        <w:gridCol w:w="227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7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引进单位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引进岗位</w:t>
            </w:r>
          </w:p>
        </w:tc>
        <w:tc>
          <w:tcPr>
            <w:tcW w:w="1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引进计划及岗位要求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管理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专技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学历学位要求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职称要求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工资待遇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张家界开放大学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音乐教师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30周岁以下（博士研究生年龄可放宽到35周岁以下）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硕士研究生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以上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音乐学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或音乐硕士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（本科专业为音乐学）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val="en-US" w:eastAsia="zh-CN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</w:pPr>
          </w:p>
        </w:tc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工资按国家规定标准执行，人才引进待遇按照《张家界市人才引进实施办法》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  <w:t>和《关于调整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val="en-US" w:eastAsia="zh-CN"/>
              </w:rPr>
              <w:t>C类人才引进分类认定目录的通知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  <w:t>》相关规定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执行。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张家界市民族中学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语文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中国语言文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语文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数学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数学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与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统计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数学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英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语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外国语言文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英语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物理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物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理学类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物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理学科初级中学以上教师资格证。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化学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化学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化学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地理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地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理学类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地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理学科初级中学以上教师资格证。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美术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>艺术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美术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学科初级中学以上教师资格证。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  <w:t>体育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教师</w:t>
            </w:r>
          </w:p>
        </w:tc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val="en-US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体育学类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2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</w:rPr>
              <w:t>有体育学科初级中学以上教师资格证</w:t>
            </w:r>
          </w:p>
        </w:tc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TE5OTEzMzcyMjFkNmQ5MGVhMDYwNWEzMjAxODEifQ=="/>
  </w:docVars>
  <w:rsids>
    <w:rsidRoot w:val="00000000"/>
    <w:rsid w:val="26D7609E"/>
    <w:rsid w:val="45DE19D9"/>
    <w:rsid w:val="51EB77B1"/>
    <w:rsid w:val="55281649"/>
    <w:rsid w:val="67CE0208"/>
    <w:rsid w:val="B9FEB9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rPr>
      <w:rFonts w:eastAsia="仿宋_GB2312"/>
      <w:sz w:val="32"/>
    </w:rPr>
  </w:style>
  <w:style w:type="paragraph" w:styleId="5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/>
    </w:rPr>
  </w:style>
  <w:style w:type="paragraph" w:styleId="6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7">
    <w:name w:val="Balloon Text"/>
    <w:basedOn w:val="1"/>
    <w:link w:val="24"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rFonts w:cs="Times New Roman"/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</w:style>
  <w:style w:type="character" w:customStyle="1" w:styleId="17">
    <w:name w:val="15"/>
    <w:basedOn w:val="13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8">
    <w:name w:val="Quote"/>
    <w:basedOn w:val="1"/>
    <w:next w:val="1"/>
    <w:link w:val="19"/>
    <w:qFormat/>
    <w:uiPriority w:val="29"/>
    <w:rPr>
      <w:i/>
      <w:iCs/>
      <w:color w:val="000000"/>
    </w:rPr>
  </w:style>
  <w:style w:type="character" w:customStyle="1" w:styleId="19">
    <w:name w:val="引用 Char"/>
    <w:basedOn w:val="13"/>
    <w:link w:val="18"/>
    <w:qFormat/>
    <w:uiPriority w:val="29"/>
    <w:rPr>
      <w:rFonts w:ascii="Calibri" w:hAnsi="Calibri" w:eastAsia="宋体" w:cs="Times New Roman"/>
      <w:i/>
      <w:iCs/>
      <w:color w:val="000000"/>
    </w:rPr>
  </w:style>
  <w:style w:type="character" w:customStyle="1" w:styleId="20">
    <w:name w:val="日期 Char"/>
    <w:basedOn w:val="13"/>
    <w:link w:val="6"/>
    <w:qFormat/>
    <w:uiPriority w:val="99"/>
    <w:rPr>
      <w:rFonts w:ascii="Calibri" w:hAnsi="Calibri" w:eastAsia="宋体" w:cs="Times New Roman"/>
    </w:rPr>
  </w:style>
  <w:style w:type="character" w:customStyle="1" w:styleId="21">
    <w:name w:val="页眉 Char"/>
    <w:basedOn w:val="13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批注框文本 Char"/>
    <w:basedOn w:val="13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3981</Words>
  <Characters>4158</Characters>
  <Paragraphs>199</Paragraphs>
  <TotalTime>6</TotalTime>
  <ScaleCrop>false</ScaleCrop>
  <LinksUpToDate>false</LinksUpToDate>
  <CharactersWithSpaces>4160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2021-06-08T03:35:00Z</dcterms:created>
  <dc:creator>Microsoft</dc:creator>
  <cp:lastModifiedBy>Administrator</cp:lastModifiedBy>
  <cp:lastPrinted>2022-06-18T02:52:00Z</cp:lastPrinted>
  <dcterms:modified xsi:type="dcterms:W3CDTF">2022-06-24T09:10:12Z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89F19B4BC8F643B68236A3740845C679</vt:lpwstr>
  </property>
</Properties>
</file>