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黑体" w:hAnsi="黑体" w:eastAsia="黑体"/>
          <w:sz w:val="44"/>
          <w:szCs w:val="44"/>
        </w:rPr>
        <w:t>湘潭市公安局警务辅助人员招聘岗位一览表</w:t>
      </w:r>
    </w:p>
    <w:tbl>
      <w:tblPr>
        <w:tblStyle w:val="6"/>
        <w:tblW w:w="16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297"/>
        <w:gridCol w:w="655"/>
        <w:gridCol w:w="1413"/>
        <w:gridCol w:w="844"/>
        <w:gridCol w:w="743"/>
        <w:gridCol w:w="3437"/>
        <w:gridCol w:w="775"/>
        <w:gridCol w:w="681"/>
        <w:gridCol w:w="3328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序号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所在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部门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人数</w:t>
            </w:r>
          </w:p>
        </w:tc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工作岗位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类别</w:t>
            </w:r>
          </w:p>
        </w:tc>
        <w:tc>
          <w:tcPr>
            <w:tcW w:w="11631" w:type="dxa"/>
            <w:gridSpan w:val="6"/>
            <w:vAlign w:val="center"/>
          </w:tcPr>
          <w:p>
            <w:pPr>
              <w:tabs>
                <w:tab w:val="left" w:pos="6451"/>
              </w:tabs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性别</w:t>
            </w:r>
          </w:p>
        </w:tc>
        <w:tc>
          <w:tcPr>
            <w:tcW w:w="34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年龄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学历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要求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其他要求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18" w:type="dxa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警令部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“市民之家”窗口服务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熟练操作计算机及常用办公软件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;有一定的文字功底；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沟通能力强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18" w:type="dxa"/>
            <w:vMerge w:val="restart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97" w:type="dxa"/>
            <w:vMerge w:val="restart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政治部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摄影摄像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会</w:t>
            </w:r>
            <w:r>
              <w:rPr>
                <w:rFonts w:hint="eastAsia" w:ascii="楷体_GB2312" w:eastAsia="楷体_GB2312"/>
                <w:sz w:val="21"/>
                <w:szCs w:val="21"/>
              </w:rPr>
              <w:t>摄影摄像</w: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、视频剪辑，；有</w:t>
            </w:r>
            <w:r>
              <w:rPr>
                <w:rFonts w:hint="eastAsia" w:ascii="楷体_GB2312" w:eastAsia="楷体_GB2312"/>
                <w:sz w:val="21"/>
                <w:szCs w:val="21"/>
              </w:rPr>
              <w:t>新媒体运维工作经验</w: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="楷体_GB2312" w:eastAsia="楷体_GB2312"/>
                <w:sz w:val="21"/>
                <w:szCs w:val="21"/>
              </w:rPr>
              <w:t>优先考虑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体貌端正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8" w:type="dxa"/>
            <w:vMerge w:val="continue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  <w:vMerge w:val="continue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新媒体宣传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熟练办公软件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;具备一定写作能力者优先考虑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18" w:type="dxa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直属机关</w:t>
            </w:r>
          </w:p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党委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党务工作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具备较强的计算机应用、文档编辑能力；有一定的理论文字功底、语言表达能力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男士优先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1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刑侦支队</w:t>
            </w:r>
          </w:p>
        </w:tc>
        <w:tc>
          <w:tcPr>
            <w:tcW w:w="6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警犬训导员</w:t>
            </w:r>
          </w:p>
        </w:tc>
        <w:tc>
          <w:tcPr>
            <w:tcW w:w="8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勤务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辅警</w:t>
            </w:r>
          </w:p>
        </w:tc>
        <w:tc>
          <w:tcPr>
            <w:tcW w:w="7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周岁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（具有岗位所需专业资质和专门技能者可放宽至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45周岁）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高中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以上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不限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具有岗位所需专业资质和专门技能者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优先考虑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18" w:type="dxa"/>
            <w:vMerge w:val="restart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97" w:type="dxa"/>
            <w:vMerge w:val="restart"/>
            <w:textDirection w:val="lrTb"/>
            <w:vAlign w:val="center"/>
          </w:tcPr>
          <w:p>
            <w:pPr>
              <w:tabs>
                <w:tab w:val="left" w:pos="383"/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治安支队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“市民之家”窗口服务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具有计算机基础应用能力；有小客车驾驶证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有窗口工作经验者优先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18" w:type="dxa"/>
            <w:vMerge w:val="continue"/>
            <w:textDirection w:val="lrTb"/>
            <w:vAlign w:val="center"/>
          </w:tcPr>
          <w:p>
            <w:pPr>
              <w:tabs>
                <w:tab w:val="center" w:pos="418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  <w:vMerge w:val="continue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村警办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熟练办公软件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;有一定的文字写作能力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18" w:type="dxa"/>
            <w:textDirection w:val="lrTb"/>
            <w:vAlign w:val="center"/>
          </w:tcPr>
          <w:p>
            <w:pPr>
              <w:tabs>
                <w:tab w:val="center" w:pos="418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网技支队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网上巡查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熟练操作计算机及常用办公软件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;有一定的文字综合能力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英语专业或有英语基础者优先考虑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18" w:type="dxa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禁毒办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禁毒管理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熟练操作计算机及常用办公软件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;有一定的文字功底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518" w:type="dxa"/>
            <w:vMerge w:val="restart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97" w:type="dxa"/>
            <w:vMerge w:val="restart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警培中心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行政内勤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具备较好的公文写作能力；能够熟练操作电脑办公软件；文秘、行政管理专业优先考虑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518" w:type="dxa"/>
            <w:vMerge w:val="continue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  <w:vMerge w:val="continue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学员管理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勤务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高中以上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具备一定的身体和军事素养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退伍军人、警校生、体育专业优先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518" w:type="dxa"/>
            <w:vMerge w:val="restart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97" w:type="dxa"/>
            <w:vMerge w:val="restart"/>
            <w:textDirection w:val="lrTb"/>
            <w:vAlign w:val="center"/>
          </w:tcPr>
          <w:p>
            <w:pPr>
              <w:tabs>
                <w:tab w:val="left" w:pos="383"/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交警支队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路面执勤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勤务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（可放宽至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45周岁）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高中以上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有良好的语言沟通能力，会基本的计算机操作；执行公安机关警务工作运行机制；能适应户外站岗执勤，能接受执夜勤和节假日上班安排</w:t>
            </w:r>
          </w:p>
        </w:tc>
        <w:tc>
          <w:tcPr>
            <w:tcW w:w="2667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1、服从分配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2、具有湘潭地区户籍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3、退伍军人、具有摩托车或以上驾驶证者优先录用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18" w:type="dxa"/>
            <w:vMerge w:val="continue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  <w:vMerge w:val="continue"/>
            <w:textDirection w:val="lrTb"/>
            <w:vAlign w:val="center"/>
          </w:tcPr>
          <w:p>
            <w:pPr>
              <w:tabs>
                <w:tab w:val="left" w:pos="383"/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窗口服务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具备良好的语言沟通协调能力和自我调节能力；有基本的文字功底，会基本的计算机操作；普通话标准</w:t>
            </w:r>
          </w:p>
        </w:tc>
        <w:tc>
          <w:tcPr>
            <w:tcW w:w="2667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518" w:type="dxa"/>
            <w:vMerge w:val="continue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  <w:vMerge w:val="continue"/>
            <w:textDirection w:val="lrTb"/>
            <w:vAlign w:val="center"/>
          </w:tcPr>
          <w:p>
            <w:pPr>
              <w:tabs>
                <w:tab w:val="left" w:pos="383"/>
                <w:tab w:val="left" w:pos="464"/>
              </w:tabs>
              <w:spacing w:line="240" w:lineRule="auto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122接警员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有基本的文字功底和良好的语言沟通协调能力；会基本的计算机操作；普通话标准，能听懂湘潭方言，熟悉湘潭市辖区范围；能接受五班三运转制，即1天早班，1天中班，1天晚班，休2天。早班：8:00一14：30，中班：14：30一20：00，晚班：20：00一08：00(第2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2667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18" w:type="dxa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人境支队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窗口服务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普通话标准，沟通能力较好；熟练操作计算机和常用办公软件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18" w:type="dxa"/>
            <w:textDirection w:val="lrTb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科信支队</w:t>
            </w:r>
          </w:p>
        </w:tc>
        <w:tc>
          <w:tcPr>
            <w:tcW w:w="65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textDirection w:val="lrTb"/>
            <w:vAlign w:val="center"/>
          </w:tcPr>
          <w:p>
            <w:pPr>
              <w:tabs>
                <w:tab w:val="left" w:pos="630"/>
              </w:tabs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 视频运维</w:t>
            </w:r>
          </w:p>
        </w:tc>
        <w:tc>
          <w:tcPr>
            <w:tcW w:w="844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</w:t>
            </w:r>
          </w:p>
        </w:tc>
        <w:tc>
          <w:tcPr>
            <w:tcW w:w="743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437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681" w:type="dxa"/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32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有基本文字材料功底；熟练掌握计算机操作</w:t>
            </w:r>
          </w:p>
        </w:tc>
        <w:tc>
          <w:tcPr>
            <w:tcW w:w="26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</w:tbl>
    <w:p>
      <w:pPr>
        <w:rPr>
          <w:rFonts w:ascii="楷体_GB2312" w:eastAsia="楷体_GB2312"/>
          <w:sz w:val="21"/>
          <w:szCs w:val="21"/>
        </w:rPr>
      </w:pPr>
    </w:p>
    <w:sectPr>
      <w:pgSz w:w="16838" w:h="11906" w:orient="landscape"/>
      <w:pgMar w:top="567" w:right="720" w:bottom="51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643F"/>
    <w:rsid w:val="00064897"/>
    <w:rsid w:val="00066684"/>
    <w:rsid w:val="000954B8"/>
    <w:rsid w:val="000A0B89"/>
    <w:rsid w:val="000B6A1F"/>
    <w:rsid w:val="001534FA"/>
    <w:rsid w:val="001570C8"/>
    <w:rsid w:val="001C74BA"/>
    <w:rsid w:val="00210B3E"/>
    <w:rsid w:val="0021111D"/>
    <w:rsid w:val="00246049"/>
    <w:rsid w:val="002668E3"/>
    <w:rsid w:val="00292A90"/>
    <w:rsid w:val="002F4B75"/>
    <w:rsid w:val="00334F65"/>
    <w:rsid w:val="0034596F"/>
    <w:rsid w:val="00434018"/>
    <w:rsid w:val="00435487"/>
    <w:rsid w:val="004A39FF"/>
    <w:rsid w:val="004B62DC"/>
    <w:rsid w:val="004D01F9"/>
    <w:rsid w:val="004F56D4"/>
    <w:rsid w:val="00504E74"/>
    <w:rsid w:val="00525148"/>
    <w:rsid w:val="0059794E"/>
    <w:rsid w:val="00636F4B"/>
    <w:rsid w:val="00693998"/>
    <w:rsid w:val="006E2A86"/>
    <w:rsid w:val="00737490"/>
    <w:rsid w:val="007834E4"/>
    <w:rsid w:val="007B5152"/>
    <w:rsid w:val="007F3232"/>
    <w:rsid w:val="00840320"/>
    <w:rsid w:val="0089329C"/>
    <w:rsid w:val="008A7218"/>
    <w:rsid w:val="008D3756"/>
    <w:rsid w:val="009773CB"/>
    <w:rsid w:val="00977D6A"/>
    <w:rsid w:val="009C371A"/>
    <w:rsid w:val="009D4C7E"/>
    <w:rsid w:val="009E116F"/>
    <w:rsid w:val="00A45494"/>
    <w:rsid w:val="00B50BF2"/>
    <w:rsid w:val="00B72757"/>
    <w:rsid w:val="00B82E44"/>
    <w:rsid w:val="00BE5FEA"/>
    <w:rsid w:val="00C242A4"/>
    <w:rsid w:val="00C40476"/>
    <w:rsid w:val="00C77BA6"/>
    <w:rsid w:val="00C81EAD"/>
    <w:rsid w:val="00CA2354"/>
    <w:rsid w:val="00CB5D2F"/>
    <w:rsid w:val="00CE0E8B"/>
    <w:rsid w:val="00D96041"/>
    <w:rsid w:val="00DA7578"/>
    <w:rsid w:val="00E47CE2"/>
    <w:rsid w:val="00E54B55"/>
    <w:rsid w:val="00E95806"/>
    <w:rsid w:val="00EF25CF"/>
    <w:rsid w:val="00F14114"/>
    <w:rsid w:val="00F371A5"/>
    <w:rsid w:val="00F74267"/>
    <w:rsid w:val="00F748F5"/>
    <w:rsid w:val="00F9468C"/>
    <w:rsid w:val="029403CC"/>
    <w:rsid w:val="02CF0CFA"/>
    <w:rsid w:val="05906AAF"/>
    <w:rsid w:val="06C44262"/>
    <w:rsid w:val="0726334C"/>
    <w:rsid w:val="07B27A2E"/>
    <w:rsid w:val="07D25D65"/>
    <w:rsid w:val="0B7F09E9"/>
    <w:rsid w:val="0BC22757"/>
    <w:rsid w:val="0ED30DE0"/>
    <w:rsid w:val="109045B9"/>
    <w:rsid w:val="112D573C"/>
    <w:rsid w:val="11D42D27"/>
    <w:rsid w:val="133A6D63"/>
    <w:rsid w:val="141F2F9D"/>
    <w:rsid w:val="158717DE"/>
    <w:rsid w:val="17072F54"/>
    <w:rsid w:val="18A74784"/>
    <w:rsid w:val="18AE3E1C"/>
    <w:rsid w:val="194C318E"/>
    <w:rsid w:val="19F807FC"/>
    <w:rsid w:val="1A5439C0"/>
    <w:rsid w:val="1F03454B"/>
    <w:rsid w:val="21824088"/>
    <w:rsid w:val="22F84EEE"/>
    <w:rsid w:val="22F93AAF"/>
    <w:rsid w:val="23652C04"/>
    <w:rsid w:val="241B04C9"/>
    <w:rsid w:val="24B316D6"/>
    <w:rsid w:val="251364E2"/>
    <w:rsid w:val="259B63DF"/>
    <w:rsid w:val="2736131B"/>
    <w:rsid w:val="27BB513C"/>
    <w:rsid w:val="2907735C"/>
    <w:rsid w:val="29DA5136"/>
    <w:rsid w:val="2ABB5AA9"/>
    <w:rsid w:val="2B025948"/>
    <w:rsid w:val="2C3E54A8"/>
    <w:rsid w:val="2CD75CC8"/>
    <w:rsid w:val="2E3A1409"/>
    <w:rsid w:val="30E03740"/>
    <w:rsid w:val="340D5E76"/>
    <w:rsid w:val="35497DFC"/>
    <w:rsid w:val="36F87EFC"/>
    <w:rsid w:val="39217148"/>
    <w:rsid w:val="3B5A7CEC"/>
    <w:rsid w:val="412929F5"/>
    <w:rsid w:val="44C84166"/>
    <w:rsid w:val="47562215"/>
    <w:rsid w:val="48676A4C"/>
    <w:rsid w:val="48EE48B5"/>
    <w:rsid w:val="4A5144FD"/>
    <w:rsid w:val="4B340041"/>
    <w:rsid w:val="4C044AC6"/>
    <w:rsid w:val="4DA91C75"/>
    <w:rsid w:val="51802646"/>
    <w:rsid w:val="560027F7"/>
    <w:rsid w:val="5C3A545D"/>
    <w:rsid w:val="5DF04B2E"/>
    <w:rsid w:val="5E652353"/>
    <w:rsid w:val="63FA0916"/>
    <w:rsid w:val="65FD6DE2"/>
    <w:rsid w:val="678D46C3"/>
    <w:rsid w:val="681C6DDC"/>
    <w:rsid w:val="696370F4"/>
    <w:rsid w:val="6A9042E2"/>
    <w:rsid w:val="6AED6BFB"/>
    <w:rsid w:val="6B9A4C41"/>
    <w:rsid w:val="6C337795"/>
    <w:rsid w:val="7057415E"/>
    <w:rsid w:val="725162C0"/>
    <w:rsid w:val="738A079E"/>
    <w:rsid w:val="73A722CC"/>
    <w:rsid w:val="74671085"/>
    <w:rsid w:val="74DD69E0"/>
    <w:rsid w:val="75D62A51"/>
    <w:rsid w:val="75EA7003"/>
    <w:rsid w:val="76581835"/>
    <w:rsid w:val="77100FE4"/>
    <w:rsid w:val="7A8F5AA2"/>
    <w:rsid w:val="7E0E072D"/>
    <w:rsid w:val="7E7C3D5C"/>
    <w:rsid w:val="7F0E3DBB"/>
    <w:rsid w:val="7F862C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2FFFD-2BEE-4FA3-B308-BC3B84C4B3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ScaleCrop>false</ScaleCrop>
  <LinksUpToDate>false</LinksUpToDate>
  <CharactersWithSpaces>328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2021-09-06T08:40:00Z</dcterms:created>
  <dc:creator>Administrator</dc:creator>
  <cp:lastModifiedBy>Administrator</cp:lastModifiedBy>
  <cp:lastPrinted>2022-11-17T03:16:00Z</cp:lastPrinted>
  <dcterms:modified xsi:type="dcterms:W3CDTF">2022-11-28T07:56:13Z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