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湖南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步天传媒有限</w:t>
      </w:r>
      <w:r>
        <w:rPr>
          <w:rFonts w:hint="eastAsia" w:ascii="宋体" w:hAnsi="宋体" w:eastAsia="宋体" w:cs="宋体"/>
          <w:b/>
          <w:sz w:val="36"/>
          <w:szCs w:val="36"/>
        </w:rPr>
        <w:t>公司202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月招聘工作人员岗位表</w:t>
      </w:r>
    </w:p>
    <w:tbl>
      <w:tblPr>
        <w:tblStyle w:val="7"/>
        <w:tblW w:w="1598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958"/>
        <w:gridCol w:w="8559"/>
        <w:gridCol w:w="933"/>
        <w:gridCol w:w="900"/>
        <w:gridCol w:w="91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85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93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91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6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像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559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专业要求：影视摄影与制作、摄影、广播电视编导、新闻学及相关专业；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其他要求：能吃苦耐劳，适应外出拍摄。有1年摄影摄像工作经验者不限专业。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男性优先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技能测试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新媒体编辑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55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1、专业要求：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新闻学、广播电视学、传播学、网络与新媒体、新媒体艺术、广播电视编导等相关专业；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2、其他要求：有较强的新媒体策划、视频拍摄、编辑能力。有1年以上新媒体编辑工作或实习经历者不限专业。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技能测试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文案策划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559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中国语言文学类、新闻传播学类、历史学类、政治学类、法学类等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eastAsia="zh-CN"/>
              </w:rPr>
              <w:t>其他要求：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有2年以上媒体文字工作或实习经历者不限专业。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营销策划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8559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1、专业要求：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中国语言文学类、新闻传播学类、经济学类、工商管理学类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eastAsia="zh-CN"/>
              </w:rPr>
              <w:t>其他要求：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有1年以上营销策划工作经验者不限专业。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≤3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行政人员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全日制本科及以上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5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1、专业要求：中国语言文学类、新闻传播学类、历史学类、工商管理类、公共管理类、政治学类、法学类、社会学类等；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2、其他要求：熟悉办公室行政管理、人事管理知识及工作流程，能够熟练使用办公软件和办公自动化设备。有2年以上人力资源工作经验者不限专业。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不限</w:t>
            </w:r>
          </w:p>
        </w:tc>
        <w:tc>
          <w:tcPr>
            <w:tcW w:w="110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+面试</w:t>
            </w:r>
          </w:p>
        </w:tc>
      </w:tr>
    </w:tbl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周岁</w:t>
      </w:r>
      <w:r>
        <w:rPr>
          <w:rFonts w:ascii="宋体" w:hAnsi="宋体" w:eastAsia="宋体" w:cs="宋体"/>
          <w:sz w:val="28"/>
          <w:szCs w:val="28"/>
        </w:rPr>
        <w:t>内即</w:t>
      </w:r>
      <w:r>
        <w:rPr>
          <w:rFonts w:hint="eastAsia" w:ascii="宋体" w:hAnsi="宋体" w:eastAsia="宋体" w:cs="宋体"/>
          <w:sz w:val="28"/>
          <w:szCs w:val="28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ascii="宋体" w:hAnsi="宋体" w:eastAsia="宋体" w:cs="宋体"/>
          <w:sz w:val="28"/>
          <w:szCs w:val="28"/>
        </w:rPr>
        <w:t>后出生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sectPr>
      <w:pgSz w:w="16838" w:h="11906" w:orient="landscape"/>
      <w:pgMar w:top="238" w:right="567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26E97"/>
    <w:multiLevelType w:val="singleLevel"/>
    <w:tmpl w:val="75026E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A"/>
    <w:rsid w:val="00000FAB"/>
    <w:rsid w:val="00022F62"/>
    <w:rsid w:val="00036FD5"/>
    <w:rsid w:val="00043649"/>
    <w:rsid w:val="00047679"/>
    <w:rsid w:val="000C7E4C"/>
    <w:rsid w:val="000D382A"/>
    <w:rsid w:val="000E1CF7"/>
    <w:rsid w:val="000E76C7"/>
    <w:rsid w:val="000F63DD"/>
    <w:rsid w:val="0010594B"/>
    <w:rsid w:val="001233B4"/>
    <w:rsid w:val="00136B1B"/>
    <w:rsid w:val="00144D67"/>
    <w:rsid w:val="00151B3D"/>
    <w:rsid w:val="00160452"/>
    <w:rsid w:val="001605E5"/>
    <w:rsid w:val="00171C98"/>
    <w:rsid w:val="0018705C"/>
    <w:rsid w:val="0019411D"/>
    <w:rsid w:val="001E7CB9"/>
    <w:rsid w:val="001F3388"/>
    <w:rsid w:val="00215C2A"/>
    <w:rsid w:val="00260BCE"/>
    <w:rsid w:val="00297C54"/>
    <w:rsid w:val="00297CF9"/>
    <w:rsid w:val="002B6794"/>
    <w:rsid w:val="002C0FE6"/>
    <w:rsid w:val="002E4DD9"/>
    <w:rsid w:val="002E6D29"/>
    <w:rsid w:val="002F2A48"/>
    <w:rsid w:val="002F2F5B"/>
    <w:rsid w:val="003014F8"/>
    <w:rsid w:val="00307653"/>
    <w:rsid w:val="00310A39"/>
    <w:rsid w:val="00310DB8"/>
    <w:rsid w:val="0031769A"/>
    <w:rsid w:val="003564CA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3049D"/>
    <w:rsid w:val="00551E81"/>
    <w:rsid w:val="00553DC1"/>
    <w:rsid w:val="00561634"/>
    <w:rsid w:val="00571085"/>
    <w:rsid w:val="005B3613"/>
    <w:rsid w:val="005D25D7"/>
    <w:rsid w:val="00600085"/>
    <w:rsid w:val="00614F98"/>
    <w:rsid w:val="0065552F"/>
    <w:rsid w:val="006A4466"/>
    <w:rsid w:val="006B4912"/>
    <w:rsid w:val="006D159C"/>
    <w:rsid w:val="006D38E6"/>
    <w:rsid w:val="006E2874"/>
    <w:rsid w:val="007420E3"/>
    <w:rsid w:val="00742519"/>
    <w:rsid w:val="00744630"/>
    <w:rsid w:val="007656F5"/>
    <w:rsid w:val="00767C16"/>
    <w:rsid w:val="007703AD"/>
    <w:rsid w:val="00773229"/>
    <w:rsid w:val="007749ED"/>
    <w:rsid w:val="0079343B"/>
    <w:rsid w:val="007A386A"/>
    <w:rsid w:val="007A62E7"/>
    <w:rsid w:val="007A77A3"/>
    <w:rsid w:val="007B55E0"/>
    <w:rsid w:val="007D4F21"/>
    <w:rsid w:val="007F0986"/>
    <w:rsid w:val="0080294C"/>
    <w:rsid w:val="0080496C"/>
    <w:rsid w:val="00860BB3"/>
    <w:rsid w:val="00867D8B"/>
    <w:rsid w:val="00875E74"/>
    <w:rsid w:val="008902C0"/>
    <w:rsid w:val="00892B47"/>
    <w:rsid w:val="008A7760"/>
    <w:rsid w:val="008C11D0"/>
    <w:rsid w:val="008E2915"/>
    <w:rsid w:val="00937D8A"/>
    <w:rsid w:val="00946BCD"/>
    <w:rsid w:val="009A1459"/>
    <w:rsid w:val="009D4B5A"/>
    <w:rsid w:val="009F2367"/>
    <w:rsid w:val="00A23374"/>
    <w:rsid w:val="00A358AD"/>
    <w:rsid w:val="00A60965"/>
    <w:rsid w:val="00A732FD"/>
    <w:rsid w:val="00A878F5"/>
    <w:rsid w:val="00A9702B"/>
    <w:rsid w:val="00AD6F55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67249"/>
    <w:rsid w:val="00D71F0B"/>
    <w:rsid w:val="00DA2E81"/>
    <w:rsid w:val="00DC13CC"/>
    <w:rsid w:val="00DE1882"/>
    <w:rsid w:val="00DE2AF8"/>
    <w:rsid w:val="00DF474E"/>
    <w:rsid w:val="00DF4B05"/>
    <w:rsid w:val="00E13E3D"/>
    <w:rsid w:val="00E30833"/>
    <w:rsid w:val="00E37FCF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A1669"/>
    <w:rsid w:val="00FD23F1"/>
    <w:rsid w:val="00FD3B8A"/>
    <w:rsid w:val="00FE0B93"/>
    <w:rsid w:val="00FF5121"/>
    <w:rsid w:val="011F1179"/>
    <w:rsid w:val="0255050E"/>
    <w:rsid w:val="04C772AC"/>
    <w:rsid w:val="054C09E0"/>
    <w:rsid w:val="06154887"/>
    <w:rsid w:val="086C2091"/>
    <w:rsid w:val="0A3B1B3D"/>
    <w:rsid w:val="0BE41903"/>
    <w:rsid w:val="0C7354A3"/>
    <w:rsid w:val="0C7D3A75"/>
    <w:rsid w:val="0CCC391B"/>
    <w:rsid w:val="0DC43CA4"/>
    <w:rsid w:val="0F1A6569"/>
    <w:rsid w:val="0F43652D"/>
    <w:rsid w:val="0F577E96"/>
    <w:rsid w:val="0F996DA9"/>
    <w:rsid w:val="10140367"/>
    <w:rsid w:val="11644340"/>
    <w:rsid w:val="13136CAF"/>
    <w:rsid w:val="13BF4B86"/>
    <w:rsid w:val="14E2128A"/>
    <w:rsid w:val="157E0291"/>
    <w:rsid w:val="15E6426D"/>
    <w:rsid w:val="16746E38"/>
    <w:rsid w:val="18E12C9F"/>
    <w:rsid w:val="19931B42"/>
    <w:rsid w:val="1A24635F"/>
    <w:rsid w:val="1A987FE5"/>
    <w:rsid w:val="1BC052B4"/>
    <w:rsid w:val="1CF60429"/>
    <w:rsid w:val="1D803193"/>
    <w:rsid w:val="1E3153BD"/>
    <w:rsid w:val="1FAD2100"/>
    <w:rsid w:val="20AA36A5"/>
    <w:rsid w:val="20BF3341"/>
    <w:rsid w:val="20D92C6F"/>
    <w:rsid w:val="222146F3"/>
    <w:rsid w:val="232C3A12"/>
    <w:rsid w:val="234E5C9F"/>
    <w:rsid w:val="23B967FB"/>
    <w:rsid w:val="242B7783"/>
    <w:rsid w:val="25B93711"/>
    <w:rsid w:val="266F0238"/>
    <w:rsid w:val="26BE1F8A"/>
    <w:rsid w:val="26EA76E6"/>
    <w:rsid w:val="27973B9A"/>
    <w:rsid w:val="29450E3F"/>
    <w:rsid w:val="299215D5"/>
    <w:rsid w:val="29D03275"/>
    <w:rsid w:val="29EE62BB"/>
    <w:rsid w:val="2A844818"/>
    <w:rsid w:val="2ABD0970"/>
    <w:rsid w:val="2ACB377C"/>
    <w:rsid w:val="2B607DC4"/>
    <w:rsid w:val="2B853095"/>
    <w:rsid w:val="2C326428"/>
    <w:rsid w:val="2D6C1074"/>
    <w:rsid w:val="2D6F4881"/>
    <w:rsid w:val="2D7629EC"/>
    <w:rsid w:val="2DFD50C8"/>
    <w:rsid w:val="2E0843DE"/>
    <w:rsid w:val="2E213C27"/>
    <w:rsid w:val="2EDD2159"/>
    <w:rsid w:val="2F6C7145"/>
    <w:rsid w:val="2F6D48F1"/>
    <w:rsid w:val="2FE47329"/>
    <w:rsid w:val="31BB509C"/>
    <w:rsid w:val="31C9029D"/>
    <w:rsid w:val="331348CF"/>
    <w:rsid w:val="334151CD"/>
    <w:rsid w:val="348020D6"/>
    <w:rsid w:val="34A979F1"/>
    <w:rsid w:val="3520074E"/>
    <w:rsid w:val="37637EFB"/>
    <w:rsid w:val="379B09F7"/>
    <w:rsid w:val="3A3B0235"/>
    <w:rsid w:val="3AB52261"/>
    <w:rsid w:val="3AC225AD"/>
    <w:rsid w:val="3B5B16F4"/>
    <w:rsid w:val="3CA01A74"/>
    <w:rsid w:val="3D89602E"/>
    <w:rsid w:val="3E6543BC"/>
    <w:rsid w:val="3F0A42E8"/>
    <w:rsid w:val="3F1924AF"/>
    <w:rsid w:val="3F3A439B"/>
    <w:rsid w:val="3FF40A4D"/>
    <w:rsid w:val="404F380E"/>
    <w:rsid w:val="40F868B8"/>
    <w:rsid w:val="41DE6C23"/>
    <w:rsid w:val="42DC14A1"/>
    <w:rsid w:val="43185C91"/>
    <w:rsid w:val="44005099"/>
    <w:rsid w:val="461E1E85"/>
    <w:rsid w:val="47371487"/>
    <w:rsid w:val="491C5BC4"/>
    <w:rsid w:val="493E1C02"/>
    <w:rsid w:val="4AD742A7"/>
    <w:rsid w:val="4B5A1A98"/>
    <w:rsid w:val="4B9774D6"/>
    <w:rsid w:val="4BA568CD"/>
    <w:rsid w:val="4BCF314C"/>
    <w:rsid w:val="4C693887"/>
    <w:rsid w:val="4CFD2F05"/>
    <w:rsid w:val="4E7F687A"/>
    <w:rsid w:val="4F1707A1"/>
    <w:rsid w:val="4FF54BC6"/>
    <w:rsid w:val="502E375C"/>
    <w:rsid w:val="505316AC"/>
    <w:rsid w:val="50B15EA6"/>
    <w:rsid w:val="516F0E3C"/>
    <w:rsid w:val="52B539C6"/>
    <w:rsid w:val="52F26A7C"/>
    <w:rsid w:val="53BA69BA"/>
    <w:rsid w:val="53D4224D"/>
    <w:rsid w:val="54DA739C"/>
    <w:rsid w:val="5579190E"/>
    <w:rsid w:val="56564AB5"/>
    <w:rsid w:val="57956EBE"/>
    <w:rsid w:val="57ED1F72"/>
    <w:rsid w:val="58A77A6F"/>
    <w:rsid w:val="592A4E43"/>
    <w:rsid w:val="5A8116C4"/>
    <w:rsid w:val="5B500952"/>
    <w:rsid w:val="5CF27356"/>
    <w:rsid w:val="5D354E30"/>
    <w:rsid w:val="5D611793"/>
    <w:rsid w:val="5EB01601"/>
    <w:rsid w:val="5F46252C"/>
    <w:rsid w:val="5FDB6B73"/>
    <w:rsid w:val="62744377"/>
    <w:rsid w:val="636838FB"/>
    <w:rsid w:val="6396178C"/>
    <w:rsid w:val="64462CFE"/>
    <w:rsid w:val="64F0292D"/>
    <w:rsid w:val="65B42745"/>
    <w:rsid w:val="65E66172"/>
    <w:rsid w:val="66826FA4"/>
    <w:rsid w:val="668B351B"/>
    <w:rsid w:val="678F76DA"/>
    <w:rsid w:val="690C1E18"/>
    <w:rsid w:val="69BC7B55"/>
    <w:rsid w:val="6A0858F4"/>
    <w:rsid w:val="6A601B7A"/>
    <w:rsid w:val="6B4E5D2A"/>
    <w:rsid w:val="6BC05EB8"/>
    <w:rsid w:val="6C782E83"/>
    <w:rsid w:val="6C9567FD"/>
    <w:rsid w:val="6F533BDB"/>
    <w:rsid w:val="70C20C3F"/>
    <w:rsid w:val="70F3280F"/>
    <w:rsid w:val="7178434B"/>
    <w:rsid w:val="732921CD"/>
    <w:rsid w:val="737A617E"/>
    <w:rsid w:val="73BD2D94"/>
    <w:rsid w:val="741E6286"/>
    <w:rsid w:val="748C208E"/>
    <w:rsid w:val="755265DF"/>
    <w:rsid w:val="75B84CD2"/>
    <w:rsid w:val="75C47817"/>
    <w:rsid w:val="761A7BC2"/>
    <w:rsid w:val="777F3C2B"/>
    <w:rsid w:val="77F170B9"/>
    <w:rsid w:val="78466B8A"/>
    <w:rsid w:val="789373B5"/>
    <w:rsid w:val="792E0147"/>
    <w:rsid w:val="794008EE"/>
    <w:rsid w:val="7A083579"/>
    <w:rsid w:val="7AB67C45"/>
    <w:rsid w:val="7B1D3C1E"/>
    <w:rsid w:val="7BB931D8"/>
    <w:rsid w:val="7C1C33A1"/>
    <w:rsid w:val="7D8A7299"/>
    <w:rsid w:val="7E103AC7"/>
    <w:rsid w:val="7F450177"/>
    <w:rsid w:val="7F927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8</TotalTime>
  <ScaleCrop>false</ScaleCrop>
  <LinksUpToDate>false</LinksUpToDate>
  <CharactersWithSpaces>596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2020-04-15T07:33:00Z</dcterms:created>
  <dc:creator>Administrator</dc:creator>
  <cp:lastModifiedBy>Lenovo</cp:lastModifiedBy>
  <cp:lastPrinted>2021-04-22T06:07:00Z</cp:lastPrinted>
  <dcterms:modified xsi:type="dcterms:W3CDTF">2021-04-26T11:13:36Z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5EE5E097A6184BB187FE471A7DD1598B</vt:lpwstr>
  </property>
</Properties>
</file>