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2B" w:rsidRDefault="00ED052B" w:rsidP="00ED052B">
      <w:pPr>
        <w:spacing w:line="560" w:lineRule="exact"/>
        <w:rPr>
          <w:rFonts w:ascii="仿宋_GB2312" w:eastAsia="仿宋_GB2312"/>
          <w:snapToGrid w:val="0"/>
          <w:sz w:val="28"/>
          <w:szCs w:val="28"/>
        </w:rPr>
      </w:pPr>
      <w:r>
        <w:rPr>
          <w:rFonts w:ascii="仿宋_GB2312" w:eastAsia="仿宋_GB2312" w:hint="eastAsia"/>
          <w:snapToGrid w:val="0"/>
          <w:sz w:val="28"/>
          <w:szCs w:val="28"/>
        </w:rPr>
        <w:t>附件一：</w:t>
      </w:r>
    </w:p>
    <w:p w:rsidR="00ED052B" w:rsidRDefault="00ED052B" w:rsidP="00ED052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napToGrid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z w:val="32"/>
          <w:szCs w:val="32"/>
        </w:rPr>
        <w:t>2021年汨罗市普乐投资开发有限公司公开招聘岗位及条件一览表</w:t>
      </w:r>
    </w:p>
    <w:tbl>
      <w:tblPr>
        <w:tblW w:w="165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425"/>
        <w:gridCol w:w="6095"/>
        <w:gridCol w:w="4536"/>
        <w:gridCol w:w="1276"/>
        <w:gridCol w:w="851"/>
        <w:gridCol w:w="1275"/>
      </w:tblGrid>
      <w:tr w:rsidR="00ED052B" w:rsidTr="00790F3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  <w:t>岗位职责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  <w:t>任职条件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tabs>
                <w:tab w:val="left" w:pos="473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t>试用期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tabs>
                <w:tab w:val="left" w:pos="473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t>考试类型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30" w:rsidRDefault="00ED052B" w:rsidP="006228D4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t>综合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  <w:t>年薪</w:t>
            </w:r>
          </w:p>
          <w:p w:rsidR="00ED052B" w:rsidRDefault="0085351C" w:rsidP="006228D4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t>含五险一金)</w:t>
            </w:r>
          </w:p>
        </w:tc>
      </w:tr>
      <w:tr w:rsidR="00ED052B" w:rsidTr="00790F3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招商发展部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部长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1.负责组织招商项目的策划及管理，发布园区重点招商项目，跟踪、调度重点招商项目并督促落实；</w:t>
            </w:r>
          </w:p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2.负责组织参与商务部门和省、市举办的招商引资活动；</w:t>
            </w:r>
          </w:p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3.负责招商项目考察、论证、洽谈、签定协议和跟踪服务；</w:t>
            </w:r>
          </w:p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4.负责组织入园企业(项目)准入、项目引进合同的评审及合同管理工作；</w:t>
            </w:r>
          </w:p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5.负责组织投资指南、招商手册、招商宣传片等资料的策划；</w:t>
            </w:r>
          </w:p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6.领导安排的其他临时性事务性工作。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Pr="0048647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48647B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1.大学本科及以上学历；</w:t>
            </w:r>
          </w:p>
          <w:p w:rsidR="00ED052B" w:rsidRPr="0048647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48647B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 w:rsidRPr="0048647B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40</w:t>
            </w:r>
            <w:r w:rsidRPr="0048647B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岁及以下；</w:t>
            </w:r>
          </w:p>
          <w:p w:rsidR="00ED052B" w:rsidRPr="0048647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48647B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3.语言表达能力强，思维灵活，精力充沛，责任心强；</w:t>
            </w:r>
          </w:p>
          <w:p w:rsidR="00ED052B" w:rsidRPr="0048647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48647B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  <w:r w:rsidRPr="0048647B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.熟悉项目的策划包装、销售运营、后期管理等事务，能够独立完成项目包装策划项目洽谈、合同拟定全流程工作；</w:t>
            </w:r>
          </w:p>
          <w:p w:rsidR="00ED052B" w:rsidRPr="0048647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48647B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5.有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5年及以上</w:t>
            </w:r>
            <w:r w:rsidRPr="0048647B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政府招商部门</w:t>
            </w:r>
            <w:r w:rsidRPr="0048647B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 w:rsidRPr="0048647B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开发</w:t>
            </w:r>
            <w:r w:rsidRPr="0048647B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区（园区）或企业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招商引资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等相关</w:t>
            </w:r>
            <w:r w:rsidRPr="0048647B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工作经验；</w:t>
            </w:r>
          </w:p>
          <w:p w:rsidR="00ED052B" w:rsidRPr="0048647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48647B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  <w:r w:rsidRPr="0048647B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有</w:t>
            </w:r>
            <w:r w:rsidRPr="0048647B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驾照。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4560D9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签订一年期劳动合同，试用期一个月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笔试+面试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18W-21W</w:t>
            </w:r>
          </w:p>
        </w:tc>
      </w:tr>
      <w:tr w:rsidR="00ED052B" w:rsidTr="00790F30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投资测算岗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ED052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负责项目的前期考察、市场调研及认证；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2.负责项目投资测算、成本核算，组织编制项目可行性研究报告；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3.负责入园企业（项目）合同管理等；</w:t>
            </w:r>
          </w:p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4.领导安排的其他临时性事务性工作。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1.大学本科及以上学历，财务或经济类相关专业；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2.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岁及以下；</w:t>
            </w:r>
          </w:p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3.有3年及以上项目投资测算、成本核算等相关工作经验；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.身体健康、责任心强、仔细认真、有一定的商务洽谈经验；</w:t>
            </w:r>
          </w:p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5.有驾照。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4560D9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签订一年期劳动合同，试用期一个月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笔试+面试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9W-11W</w:t>
            </w:r>
          </w:p>
        </w:tc>
      </w:tr>
      <w:tr w:rsidR="00ED052B" w:rsidTr="00790F3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综合管理部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部长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1.负责园区有关规章制度建立健全及执行工作，协调、督促各部门工作任务落实；</w:t>
            </w:r>
          </w:p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2.负责人事管理、绩效考核工作；</w:t>
            </w:r>
          </w:p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3.负责有关职能部门对接及外联工作；</w:t>
            </w:r>
          </w:p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4.负责公文及其他文稿（包括但不限于上级部门调研材料、领导讲话材料、工作总结及计划等）审核工作；</w:t>
            </w:r>
          </w:p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5.负责重大活动、重要会议的会务筹备调度工作；</w:t>
            </w:r>
          </w:p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6.领导安排的其他临时性事务性工作。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1.大学及以上学历；</w:t>
            </w:r>
          </w:p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岁及以下；</w:t>
            </w:r>
          </w:p>
          <w:p w:rsidR="00ED052B" w:rsidRPr="00CE7B4C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3.有一定的文字功底，语言表达能力强，思维灵活，精力充沛，责任心强；</w:t>
            </w:r>
          </w:p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CE7B4C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  <w:r w:rsidRPr="00CE7B4C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 w:rsidRPr="00CE7B4C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5年及以上</w:t>
            </w:r>
            <w:r w:rsidRPr="00CE7B4C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政府部门、开发区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（园区）、国有企业等性质企业办公室管理相关</w:t>
            </w:r>
            <w:r w:rsidRPr="00CE7B4C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工作经验者优先</w:t>
            </w:r>
            <w:r w:rsidRPr="00CE7B4C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.有驾照。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4560D9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highlight w:val="yellow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签订一年期劳动合同，试用期一个月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highlight w:val="yellow"/>
                <w:lang w:bidi="ar"/>
              </w:rPr>
            </w:pPr>
            <w:r w:rsidRPr="009F3A5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笔试</w:t>
            </w:r>
            <w:r w:rsidRPr="009F3A58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+面试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18W-21W</w:t>
            </w:r>
          </w:p>
        </w:tc>
      </w:tr>
      <w:tr w:rsidR="00ED052B" w:rsidTr="00790F3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52B" w:rsidRDefault="00ED052B" w:rsidP="006228D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财务部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1.负责编制公司会计报表，单体报表编制及合并报表编制、分析；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2.负责进行期末结账，进行财务对账工作，保证账账相符，定期对所经营的财产、财务进行核对，做到账实相符；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3.严格遵守财务相关制度，进行账务处理，抄税、报税等一系列工作；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4.定期编写企业财务情况说明，提供相关财务数据，并协助进行财务分析，为企业决策提供依据；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5.做好会计凭证、会计账簿、会计报表和其他会计资料的装订、保管和定期归档工作。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1.大学本科及以上学历，财务等相关专业；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2.30岁及以下，有2年及以上会计从业经验，能独立完成整套账务处理；具有大型国企相关工作经验者优先；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.熟悉财务软件及办公软件的使用；</w:t>
            </w:r>
          </w:p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.有驾照</w:t>
            </w:r>
            <w:r w:rsidR="00D1635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优先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4560D9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签订一年期劳动合同，试用期一个月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笔试+面试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W-1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w</w:t>
            </w:r>
          </w:p>
        </w:tc>
      </w:tr>
      <w:tr w:rsidR="00ED052B" w:rsidTr="00790F3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资产管理部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资产运营岗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1.根据公司的发展规划，全面负责公司的资产运营管理工作；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2.根据公司发展需要，负责公司持有资产的经营策略及方案制定，组织实施资产运营规划工作；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3.负责全面统筹整合公司的资产，拟定资产运营工作目标，制定并组织实施资产运营工作计划；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4.负责公司资产管理体系的搭建和优化工作，制定和实施资产运营管理方面的具体流程、规划和制度，并推进制度实施；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5.负责优化实施资产产品体系及经营战略、经营策略、地区覆盖策略及推广计划；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6.负责指导和规范子公司的投资和资本运作行为，对子公司的投资和资本运作行为进行全过程监督管理工作；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7.负责各部门之间的沟通协调以及相关外部关系的建立工作；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8.负责按时完成公司领导临时交办的各项工作任务并及时反馈结果。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1.本科及以上学历，投资、金融、管理、财务相关专业；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2.40岁及以下，身心健康，熟悉国家金融、经济政策法规，熟悉投、融资管理、资产管理等基本业务内容和流程等；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3.有3年及以上资产运营等相关工作经验；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4.具有较强的沟通表达、业务处理和业务外联等能力，以及较强团队管理和资产运作管理能力；</w:t>
            </w:r>
          </w:p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有驾照。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4560D9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签订一年期劳动合同，试用期一个月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笔试+面试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W-1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W</w:t>
            </w:r>
          </w:p>
        </w:tc>
      </w:tr>
      <w:tr w:rsidR="00ED052B" w:rsidTr="00790F3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融资部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融资岗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1.负责公司融资工作，办理贷款、借款、结息等融资工作，做好投资资金的筹集；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2.负责公司所有融资项目的成本预算，组织协调实施融资预算，设计融资方案；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3.执行公司的融资决策，及时报送融资所需的基础资料，及时跟进完善，及时解决其间的各种问题，确保审批的时效性；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4.对银行给予的每一笔授信、融资进展情况编制台账，准确把握每一笔已批款的额度、利率、期限及抵押担保的情况，确保贷款的及时发放，以满足公司的用款需求；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5.对发放的每一笔贷款编制台账，详细反应贷款金额、利息和期限；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6.积极开拓金融市场，与目标融资机构沟通，建立多元化的企业融资渠道，与各金融机构建立和保持良好的合作关系。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ED052B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统招本科及以上学历，财务或经济学等相关专业，有银行对公业务或平台公司融资业务经验者学历可放松至统招大专；</w:t>
            </w:r>
          </w:p>
          <w:p w:rsidR="00ED052B" w:rsidRDefault="00ED052B" w:rsidP="00ED052B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40岁及以下，熟练操作电脑；</w:t>
            </w:r>
          </w:p>
          <w:p w:rsidR="00ED052B" w:rsidRDefault="00ED052B" w:rsidP="00ED052B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熟悉各金融机构及银行信贷工作流程；</w:t>
            </w:r>
          </w:p>
          <w:p w:rsidR="00ED052B" w:rsidRDefault="00ED052B" w:rsidP="00ED052B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有驾照。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4560D9" w:rsidP="006228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签订一年期劳动合同，试用期一个月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初试+复试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B" w:rsidRDefault="00ED052B" w:rsidP="006228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13w-15w</w:t>
            </w:r>
          </w:p>
        </w:tc>
      </w:tr>
    </w:tbl>
    <w:p w:rsidR="00D57F5B" w:rsidRDefault="00D57F5B"/>
    <w:sectPr w:rsidR="00D57F5B" w:rsidSect="00ED05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16" w:rsidRDefault="00416616" w:rsidP="00ED052B">
      <w:r>
        <w:separator/>
      </w:r>
    </w:p>
  </w:endnote>
  <w:endnote w:type="continuationSeparator" w:id="0">
    <w:p w:rsidR="00416616" w:rsidRDefault="00416616" w:rsidP="00ED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16" w:rsidRDefault="00416616" w:rsidP="00ED052B">
      <w:r>
        <w:separator/>
      </w:r>
    </w:p>
  </w:footnote>
  <w:footnote w:type="continuationSeparator" w:id="0">
    <w:p w:rsidR="00416616" w:rsidRDefault="00416616" w:rsidP="00ED0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C493BA"/>
    <w:multiLevelType w:val="singleLevel"/>
    <w:tmpl w:val="BFC493B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6926CD4A"/>
    <w:multiLevelType w:val="singleLevel"/>
    <w:tmpl w:val="6926CD4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83"/>
    <w:rsid w:val="00140CC7"/>
    <w:rsid w:val="00416616"/>
    <w:rsid w:val="004560D9"/>
    <w:rsid w:val="00790F30"/>
    <w:rsid w:val="0085351C"/>
    <w:rsid w:val="00924483"/>
    <w:rsid w:val="00945900"/>
    <w:rsid w:val="00B223F7"/>
    <w:rsid w:val="00D16355"/>
    <w:rsid w:val="00D57F5B"/>
    <w:rsid w:val="00E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A4F46A"/>
  <w15:chartTrackingRefBased/>
  <w15:docId w15:val="{D183B7C1-7832-4776-9803-8C9D052D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05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0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05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342</Words>
  <Characters>1954</Characters>
  <Application>Microsoft Office Word</Application>
  <DocSecurity>0</DocSecurity>
  <Lines>16</Lines>
  <Paragraphs>4</Paragraphs>
  <ScaleCrop>false</ScaleCrop>
  <Company>jobs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tao.rachel/陶茜_湘_销售</dc:creator>
  <cp:keywords/>
  <dc:description/>
  <cp:lastModifiedBy>feng.weihua/冯维华_湘_项目执行</cp:lastModifiedBy>
  <cp:revision>8</cp:revision>
  <dcterms:created xsi:type="dcterms:W3CDTF">2021-08-09T11:34:00Z</dcterms:created>
  <dcterms:modified xsi:type="dcterms:W3CDTF">2021-08-10T07:36:00Z</dcterms:modified>
</cp:coreProperties>
</file>