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textAlignment w:val="center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 名 委 托 书</w:t>
      </w:r>
      <w:bookmarkStart w:id="0" w:name="_GoBack"/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因本人（身份证号：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，无法亲自前来参加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邵东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事业单位20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年公开招聘现场</w:t>
      </w:r>
      <w:r>
        <w:rPr>
          <w:rFonts w:hint="eastAsia" w:ascii="仿宋" w:hAnsi="仿宋" w:eastAsia="仿宋" w:cs="仿宋"/>
          <w:kern w:val="0"/>
          <w:sz w:val="30"/>
          <w:szCs w:val="30"/>
        </w:rPr>
        <w:t>报名，现委托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（身份证号：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）代为报名。由此造成任何不良后果，均由本人负责。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（委托期限：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被委托人（签名）：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委 托 人（签名）：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snapToGrid w:val="0"/>
        <w:jc w:val="left"/>
        <w:textAlignment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委托时间：  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日</w:t>
      </w:r>
    </w:p>
    <w:p>
      <w:pPr>
        <w:snapToGrid w:val="0"/>
        <w:jc w:val="left"/>
        <w:textAlignment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A767E"/>
    <w:rsid w:val="7AEA7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2021-06-11T07:33:00Z</dcterms:created>
  <dc:creator>z.m.</dc:creator>
  <cp:lastModifiedBy>z.m.</cp:lastModifiedBy>
  <dcterms:modified xsi:type="dcterms:W3CDTF">2021-06-11T07:34:18Z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ACC96B1C6E98476280DE45D4F7ECC5E5</vt:lpwstr>
  </property>
</Properties>
</file>